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1F84B4" w14:textId="32DB5CFA" w:rsidR="00AE44A4" w:rsidRPr="00F95A04" w:rsidRDefault="00951BA0" w:rsidP="00A804B0">
      <w:pPr>
        <w:pStyle w:val="Title"/>
        <w:jc w:val="center"/>
        <w:rPr>
          <w:rFonts w:asciiTheme="minorHAnsi" w:hAnsiTheme="minorHAnsi" w:cstheme="minorHAnsi"/>
          <w:b/>
          <w:bCs/>
          <w:sz w:val="32"/>
          <w:szCs w:val="32"/>
        </w:rPr>
      </w:pPr>
      <w:r w:rsidRPr="00F95A04">
        <w:rPr>
          <w:rFonts w:asciiTheme="minorHAnsi" w:hAnsiTheme="minorHAnsi" w:cstheme="minorHAnsi"/>
          <w:b/>
          <w:bCs/>
          <w:sz w:val="32"/>
          <w:szCs w:val="32"/>
        </w:rPr>
        <w:t xml:space="preserve">Strengthening Partner </w:t>
      </w:r>
      <w:r w:rsidR="00AE44A4" w:rsidRPr="00F95A04">
        <w:rPr>
          <w:rFonts w:asciiTheme="minorHAnsi" w:hAnsiTheme="minorHAnsi" w:cstheme="minorHAnsi"/>
          <w:b/>
          <w:bCs/>
          <w:sz w:val="32"/>
          <w:szCs w:val="32"/>
        </w:rPr>
        <w:t>Capacity</w:t>
      </w:r>
    </w:p>
    <w:p w14:paraId="05488DCA" w14:textId="77777777" w:rsidR="00F95A04" w:rsidRDefault="00F95A04" w:rsidP="00F95A04">
      <w:pPr>
        <w:pStyle w:val="Heading2"/>
        <w:jc w:val="center"/>
        <w:rPr>
          <w:b/>
          <w:color w:val="auto"/>
          <w:sz w:val="28"/>
        </w:rPr>
      </w:pPr>
      <w:r>
        <w:rPr>
          <w:b/>
          <w:color w:val="auto"/>
          <w:sz w:val="28"/>
        </w:rPr>
        <w:t>Application Preview</w:t>
      </w:r>
    </w:p>
    <w:p w14:paraId="5CA25B76" w14:textId="77777777" w:rsidR="00A804B0" w:rsidRPr="00CF3892" w:rsidRDefault="00A804B0" w:rsidP="00A804B0">
      <w:pPr>
        <w:pStyle w:val="Default"/>
        <w:rPr>
          <w:rFonts w:asciiTheme="minorHAnsi" w:eastAsia="Times New Roman" w:hAnsiTheme="minorHAnsi"/>
          <w:color w:val="000000" w:themeColor="text1"/>
          <w:sz w:val="22"/>
          <w:szCs w:val="22"/>
        </w:rPr>
      </w:pPr>
    </w:p>
    <w:p w14:paraId="29DEE2C5" w14:textId="79A98A10" w:rsidR="00A804B0" w:rsidRPr="00CF3892" w:rsidRDefault="00A804B0" w:rsidP="00A804B0">
      <w:pPr>
        <w:pStyle w:val="Default"/>
        <w:rPr>
          <w:sz w:val="22"/>
          <w:szCs w:val="22"/>
        </w:rPr>
      </w:pPr>
      <w:r w:rsidRPr="00CF3892">
        <w:rPr>
          <w:rFonts w:asciiTheme="minorHAnsi" w:eastAsia="Times New Roman" w:hAnsiTheme="minorHAnsi"/>
          <w:color w:val="000000" w:themeColor="text1"/>
          <w:sz w:val="22"/>
          <w:szCs w:val="22"/>
        </w:rPr>
        <w:t>The Foundation is interested in funding requests that, “</w:t>
      </w:r>
      <w:hyperlink r:id="rId7" w:history="1">
        <w:r w:rsidRPr="00CF3892">
          <w:rPr>
            <w:rFonts w:asciiTheme="minorHAnsi" w:eastAsia="Times New Roman" w:hAnsiTheme="minorHAnsi"/>
            <w:color w:val="0070C0"/>
            <w:sz w:val="22"/>
            <w:szCs w:val="22"/>
            <w:u w:val="single"/>
          </w:rPr>
          <w:t xml:space="preserve">build and/or strengthen the systems, structures, cultures, skills, resources, and power that organizations </w:t>
        </w:r>
        <w:r w:rsidR="00986C8B">
          <w:rPr>
            <w:rFonts w:asciiTheme="minorHAnsi" w:eastAsia="Times New Roman" w:hAnsiTheme="minorHAnsi"/>
            <w:color w:val="0070C0"/>
            <w:sz w:val="22"/>
            <w:szCs w:val="22"/>
            <w:u w:val="single"/>
          </w:rPr>
          <w:t xml:space="preserve">[and collaboratives] </w:t>
        </w:r>
        <w:r w:rsidRPr="00CF3892">
          <w:rPr>
            <w:rFonts w:asciiTheme="minorHAnsi" w:eastAsia="Times New Roman" w:hAnsiTheme="minorHAnsi"/>
            <w:color w:val="0070C0"/>
            <w:sz w:val="22"/>
            <w:szCs w:val="22"/>
            <w:u w:val="single"/>
          </w:rPr>
          <w:t>need to serve their communities</w:t>
        </w:r>
      </w:hyperlink>
      <w:r w:rsidRPr="00CF3892">
        <w:rPr>
          <w:sz w:val="22"/>
          <w:szCs w:val="22"/>
        </w:rPr>
        <w:t xml:space="preserve">.” </w:t>
      </w:r>
    </w:p>
    <w:p w14:paraId="04AF6AE2" w14:textId="7A794B6A" w:rsidR="00B11D00" w:rsidRDefault="00B11D00" w:rsidP="009334AE">
      <w:pPr>
        <w:pStyle w:val="Heading2"/>
        <w:spacing w:after="120"/>
      </w:pPr>
    </w:p>
    <w:p w14:paraId="29773889" w14:textId="77777777" w:rsidR="009334AE" w:rsidRDefault="009334AE" w:rsidP="009334AE">
      <w:pPr>
        <w:pStyle w:val="Heading2"/>
        <w:spacing w:after="120"/>
        <w:rPr>
          <w:rFonts w:ascii="Calibri" w:eastAsia="Times New Roman" w:hAnsi="Calibri" w:cs="Calibri"/>
          <w:b/>
          <w:bCs/>
          <w:color w:val="auto"/>
        </w:rPr>
      </w:pPr>
      <w:bookmarkStart w:id="0" w:name="OLE_LINK11"/>
      <w:bookmarkStart w:id="1" w:name="OLE_LINK12"/>
      <w:r>
        <w:rPr>
          <w:b/>
          <w:color w:val="auto"/>
        </w:rPr>
        <w:t>Before You Start Looking at the Questions</w:t>
      </w:r>
    </w:p>
    <w:p w14:paraId="0EC15497" w14:textId="7B68A3F0" w:rsidR="0086528C" w:rsidRPr="003A2D4C" w:rsidRDefault="0086528C" w:rsidP="003A2D4C">
      <w:pPr>
        <w:pStyle w:val="Default"/>
        <w:rPr>
          <w:i/>
          <w:iCs/>
          <w:sz w:val="22"/>
          <w:szCs w:val="22"/>
        </w:rPr>
      </w:pPr>
      <w:r w:rsidRPr="00CF3892">
        <w:rPr>
          <w:sz w:val="22"/>
          <w:szCs w:val="22"/>
        </w:rPr>
        <w:t xml:space="preserve">Please </w:t>
      </w:r>
      <w:hyperlink r:id="rId8" w:history="1">
        <w:r w:rsidRPr="00CF3892">
          <w:rPr>
            <w:rStyle w:val="Hyperlink"/>
            <w:sz w:val="22"/>
            <w:szCs w:val="22"/>
          </w:rPr>
          <w:t>drop us an email</w:t>
        </w:r>
      </w:hyperlink>
      <w:r w:rsidRPr="00CF3892">
        <w:rPr>
          <w:sz w:val="22"/>
          <w:szCs w:val="22"/>
        </w:rPr>
        <w:t xml:space="preserve"> (</w:t>
      </w:r>
      <w:hyperlink r:id="rId9" w:history="1">
        <w:r w:rsidRPr="00CF3892">
          <w:rPr>
            <w:rStyle w:val="Hyperlink"/>
            <w:sz w:val="22"/>
            <w:szCs w:val="22"/>
          </w:rPr>
          <w:t>info@thetowerfoundation.org</w:t>
        </w:r>
      </w:hyperlink>
      <w:r w:rsidRPr="00CF3892">
        <w:rPr>
          <w:sz w:val="22"/>
          <w:szCs w:val="22"/>
        </w:rPr>
        <w:t xml:space="preserve">) to let us know what accommodations would make it easier for you to apply. </w:t>
      </w:r>
    </w:p>
    <w:bookmarkEnd w:id="0"/>
    <w:bookmarkEnd w:id="1"/>
    <w:p w14:paraId="6D2322C6" w14:textId="427CC4BE" w:rsidR="0086528C" w:rsidRPr="00CF3892" w:rsidRDefault="0086528C">
      <w:pPr>
        <w:rPr>
          <w:rFonts w:asciiTheme="majorHAnsi" w:eastAsia="Times New Roman" w:hAnsiTheme="majorHAnsi" w:cstheme="majorBidi"/>
          <w:color w:val="2F5496" w:themeColor="accent1" w:themeShade="BF"/>
          <w:sz w:val="32"/>
          <w:szCs w:val="32"/>
        </w:rPr>
      </w:pPr>
    </w:p>
    <w:p w14:paraId="59EE1928" w14:textId="77777777" w:rsidR="009334AE" w:rsidRDefault="009334AE" w:rsidP="009334AE">
      <w:pPr>
        <w:pStyle w:val="Heading2"/>
        <w:spacing w:after="120"/>
        <w:rPr>
          <w:rFonts w:ascii="Calibri" w:eastAsia="Times New Roman" w:hAnsi="Calibri" w:cs="Calibri"/>
          <w:b/>
          <w:bCs/>
          <w:color w:val="auto"/>
        </w:rPr>
      </w:pPr>
      <w:r>
        <w:rPr>
          <w:b/>
          <w:color w:val="auto"/>
        </w:rPr>
        <w:t>Organization Information</w:t>
      </w:r>
    </w:p>
    <w:p w14:paraId="6B14B9E4" w14:textId="2D65957E" w:rsidR="001E28E2" w:rsidRPr="00CF3892" w:rsidRDefault="001E28E2" w:rsidP="001E28E2">
      <w:pPr>
        <w:spacing w:after="120"/>
        <w:rPr>
          <w:rFonts w:ascii="Times New Roman" w:eastAsia="Times New Roman" w:hAnsi="Times New Roman" w:cs="Times New Roman"/>
          <w:sz w:val="22"/>
          <w:szCs w:val="26"/>
        </w:rPr>
      </w:pPr>
      <w:r w:rsidRPr="00CF3892">
        <w:rPr>
          <w:rFonts w:ascii="Calibri" w:eastAsia="Times New Roman" w:hAnsi="Calibri" w:cs="Calibri"/>
          <w:bCs/>
          <w:sz w:val="22"/>
          <w:szCs w:val="26"/>
        </w:rPr>
        <w:t>We’re looking for some pretty standard information here. Where do you work, who</w:t>
      </w:r>
      <w:r w:rsidR="004755EB" w:rsidRPr="00CF3892">
        <w:rPr>
          <w:rFonts w:ascii="Calibri" w:eastAsia="Times New Roman" w:hAnsi="Calibri" w:cs="Calibri"/>
          <w:bCs/>
          <w:sz w:val="22"/>
          <w:szCs w:val="26"/>
        </w:rPr>
        <w:t>m</w:t>
      </w:r>
      <w:r w:rsidRPr="00CF3892">
        <w:rPr>
          <w:rFonts w:ascii="Calibri" w:eastAsia="Times New Roman" w:hAnsi="Calibri" w:cs="Calibri"/>
          <w:bCs/>
          <w:sz w:val="22"/>
          <w:szCs w:val="26"/>
        </w:rPr>
        <w:t xml:space="preserve"> do you serve, and what do you do?</w:t>
      </w:r>
    </w:p>
    <w:p w14:paraId="152C4F66" w14:textId="77777777" w:rsidR="001E28E2" w:rsidRPr="00CF3892" w:rsidRDefault="001E28E2" w:rsidP="001E28E2">
      <w:pPr>
        <w:pStyle w:val="ListParagraph"/>
        <w:numPr>
          <w:ilvl w:val="0"/>
          <w:numId w:val="12"/>
        </w:numPr>
        <w:rPr>
          <w:rFonts w:ascii="Calibri" w:eastAsia="Times New Roman" w:hAnsi="Calibri" w:cs="Calibri"/>
          <w:sz w:val="22"/>
        </w:rPr>
      </w:pPr>
      <w:r w:rsidRPr="00CF3892">
        <w:rPr>
          <w:rFonts w:ascii="Calibri" w:eastAsia="Times New Roman" w:hAnsi="Calibri" w:cs="Calibri"/>
          <w:sz w:val="22"/>
        </w:rPr>
        <w:t>Which of the Tower Foundation counties does your organization serve? (Barnstable, MA; Dukes, MA; Erie, NY; Essex, MA; Nantucket, MA; Niagara, NY)</w:t>
      </w:r>
    </w:p>
    <w:p w14:paraId="5FEEC15D" w14:textId="77777777" w:rsidR="001E28E2" w:rsidRPr="00CF3892" w:rsidRDefault="001E28E2" w:rsidP="001E28E2">
      <w:pPr>
        <w:pStyle w:val="ListParagraph"/>
        <w:numPr>
          <w:ilvl w:val="0"/>
          <w:numId w:val="12"/>
        </w:numPr>
        <w:spacing w:before="100" w:beforeAutospacing="1" w:after="100" w:afterAutospacing="1"/>
        <w:rPr>
          <w:rFonts w:ascii="Calibri" w:eastAsia="Times New Roman" w:hAnsi="Calibri" w:cs="Calibri"/>
          <w:sz w:val="22"/>
        </w:rPr>
      </w:pPr>
      <w:r w:rsidRPr="00CF3892">
        <w:rPr>
          <w:rFonts w:ascii="Calibri" w:eastAsia="Times New Roman" w:hAnsi="Calibri" w:cs="Calibri"/>
          <w:sz w:val="22"/>
        </w:rPr>
        <w:t>What age groups does your organization serve? (Children, Adolescents, Young Adults)</w:t>
      </w:r>
    </w:p>
    <w:p w14:paraId="657CE74C" w14:textId="77777777" w:rsidR="001E28E2" w:rsidRPr="00CF3892" w:rsidRDefault="001E28E2" w:rsidP="001E28E2">
      <w:pPr>
        <w:pStyle w:val="ListParagraph"/>
        <w:numPr>
          <w:ilvl w:val="0"/>
          <w:numId w:val="12"/>
        </w:numPr>
        <w:spacing w:before="100" w:beforeAutospacing="1" w:after="100" w:afterAutospacing="1"/>
        <w:rPr>
          <w:rFonts w:ascii="Times New Roman" w:eastAsia="Times New Roman" w:hAnsi="Times New Roman" w:cs="Times New Roman"/>
          <w:sz w:val="22"/>
        </w:rPr>
      </w:pPr>
      <w:r w:rsidRPr="00CF3892">
        <w:rPr>
          <w:rFonts w:ascii="Calibri" w:eastAsia="Times New Roman" w:hAnsi="Calibri" w:cs="Calibri"/>
          <w:sz w:val="22"/>
        </w:rPr>
        <w:t>Organization’s current/most recent annual operating budget</w:t>
      </w:r>
    </w:p>
    <w:p w14:paraId="03C238A3" w14:textId="77777777" w:rsidR="001E28E2" w:rsidRPr="00CF3892" w:rsidRDefault="001E28E2" w:rsidP="001E28E2">
      <w:pPr>
        <w:pStyle w:val="ListParagraph"/>
        <w:numPr>
          <w:ilvl w:val="0"/>
          <w:numId w:val="12"/>
        </w:numPr>
        <w:spacing w:before="100" w:beforeAutospacing="1" w:after="100" w:afterAutospacing="1"/>
        <w:rPr>
          <w:rFonts w:ascii="Times New Roman" w:eastAsia="Times New Roman" w:hAnsi="Times New Roman" w:cs="Times New Roman"/>
          <w:sz w:val="22"/>
        </w:rPr>
      </w:pPr>
      <w:r w:rsidRPr="00CF3892">
        <w:rPr>
          <w:rFonts w:ascii="Calibri" w:eastAsia="Times New Roman" w:hAnsi="Calibri" w:cs="Calibri"/>
          <w:sz w:val="22"/>
        </w:rPr>
        <w:t>In what issue areas does your organization work? (intellectual disabilities, learning disabilities, mental health, substance use disorders)</w:t>
      </w:r>
    </w:p>
    <w:p w14:paraId="4D037984" w14:textId="77777777" w:rsidR="001E28E2" w:rsidRPr="00CF3892" w:rsidRDefault="001E28E2" w:rsidP="001E28E2">
      <w:pPr>
        <w:pStyle w:val="ListParagraph"/>
        <w:numPr>
          <w:ilvl w:val="0"/>
          <w:numId w:val="12"/>
        </w:numPr>
        <w:spacing w:before="100" w:beforeAutospacing="1" w:after="100" w:afterAutospacing="1"/>
        <w:rPr>
          <w:rFonts w:ascii="Times New Roman" w:eastAsia="Times New Roman" w:hAnsi="Times New Roman" w:cs="Times New Roman"/>
          <w:sz w:val="22"/>
        </w:rPr>
      </w:pPr>
      <w:r w:rsidRPr="00CF3892">
        <w:rPr>
          <w:rFonts w:ascii="Calibri" w:eastAsia="Times New Roman" w:hAnsi="Calibri" w:cs="Calibri"/>
          <w:sz w:val="22"/>
        </w:rPr>
        <w:t>What is your organization’s mission?</w:t>
      </w:r>
    </w:p>
    <w:p w14:paraId="19598E8D" w14:textId="77777777" w:rsidR="001E28E2" w:rsidRPr="00CF3892" w:rsidRDefault="001E28E2" w:rsidP="001E28E2">
      <w:pPr>
        <w:pStyle w:val="ListParagraph"/>
        <w:numPr>
          <w:ilvl w:val="0"/>
          <w:numId w:val="12"/>
        </w:numPr>
        <w:spacing w:before="100" w:beforeAutospacing="1" w:after="100" w:afterAutospacing="1"/>
        <w:rPr>
          <w:rFonts w:ascii="Times New Roman" w:eastAsia="Times New Roman" w:hAnsi="Times New Roman" w:cs="Times New Roman"/>
          <w:sz w:val="22"/>
        </w:rPr>
      </w:pPr>
      <w:r w:rsidRPr="00CF3892">
        <w:rPr>
          <w:rFonts w:ascii="Calibri" w:eastAsia="Times New Roman" w:hAnsi="Calibri" w:cs="Calibri"/>
          <w:sz w:val="22"/>
        </w:rPr>
        <w:t>What services/programs does your organization provide? Highlight existing programs within the Foundation’s service area.</w:t>
      </w:r>
    </w:p>
    <w:p w14:paraId="1F7D2C10" w14:textId="77777777" w:rsidR="008E2448" w:rsidRPr="00D63D28" w:rsidRDefault="008E2448" w:rsidP="008E2448">
      <w:pPr>
        <w:pStyle w:val="Heading2"/>
        <w:spacing w:after="120"/>
        <w:rPr>
          <w:b/>
          <w:color w:val="auto"/>
        </w:rPr>
      </w:pPr>
      <w:bookmarkStart w:id="2" w:name="OLE_LINK1"/>
      <w:bookmarkStart w:id="3" w:name="OLE_LINK6"/>
      <w:bookmarkStart w:id="4" w:name="OLE_LINK3"/>
      <w:r w:rsidRPr="00D63D28">
        <w:rPr>
          <w:b/>
          <w:color w:val="auto"/>
        </w:rPr>
        <w:t>Diversity, Equity, Inclusion Information</w:t>
      </w:r>
    </w:p>
    <w:p w14:paraId="20102FAA" w14:textId="77777777" w:rsidR="008E2448" w:rsidRPr="00F2602B" w:rsidRDefault="008E2448" w:rsidP="008E2448">
      <w:pPr>
        <w:spacing w:after="120"/>
        <w:outlineLvl w:val="1"/>
        <w:rPr>
          <w:rFonts w:ascii="Calibri" w:hAnsi="Calibri" w:cs="Calibri"/>
          <w:color w:val="000000"/>
          <w:sz w:val="22"/>
          <w:szCs w:val="22"/>
        </w:rPr>
      </w:pPr>
      <w:r w:rsidRPr="00F2602B">
        <w:rPr>
          <w:rFonts w:ascii="Calibri" w:hAnsi="Calibri" w:cs="Calibri"/>
          <w:color w:val="000000"/>
          <w:sz w:val="22"/>
          <w:szCs w:val="22"/>
        </w:rPr>
        <w:t xml:space="preserve">As noted above, we realize that it’s a tough time to be sharing information about DEI openly. </w:t>
      </w:r>
      <w:r w:rsidRPr="000E7310">
        <w:rPr>
          <w:rFonts w:ascii="Calibri" w:hAnsi="Calibri" w:cs="Calibri"/>
          <w:b/>
          <w:bCs/>
          <w:smallCaps/>
          <w:color w:val="00B050"/>
          <w:sz w:val="22"/>
          <w:szCs w:val="22"/>
          <w:u w:val="single"/>
        </w:rPr>
        <w:t>Please consider all questions in this section to be optional</w:t>
      </w:r>
      <w:r w:rsidRPr="00F2602B">
        <w:rPr>
          <w:rFonts w:ascii="Calibri" w:hAnsi="Calibri" w:cs="Calibri"/>
          <w:color w:val="000000"/>
          <w:sz w:val="22"/>
          <w:szCs w:val="22"/>
        </w:rPr>
        <w:t xml:space="preserve">, but we appreciate anything you’re willing to share. </w:t>
      </w:r>
    </w:p>
    <w:p w14:paraId="28015C09" w14:textId="77777777" w:rsidR="008E2448" w:rsidRPr="00D63D28" w:rsidRDefault="008E2448" w:rsidP="008E2448">
      <w:pPr>
        <w:spacing w:after="120"/>
        <w:outlineLvl w:val="1"/>
        <w:rPr>
          <w:rFonts w:ascii="Calibri" w:hAnsi="Calibri" w:cs="Calibri"/>
          <w:color w:val="000000"/>
          <w:sz w:val="22"/>
          <w:szCs w:val="22"/>
        </w:rPr>
      </w:pPr>
      <w:r w:rsidRPr="00D63D28">
        <w:rPr>
          <w:rFonts w:ascii="Calibri" w:hAnsi="Calibri" w:cs="Calibri"/>
          <w:color w:val="000000"/>
          <w:sz w:val="22"/>
          <w:szCs w:val="22"/>
        </w:rPr>
        <w:t>The Peter &amp; Elizabeth Tower Foundation strives to incorporate a deliberate diversity-equity-inclusion (DEI) lens in its grantmaking practice. To help the Foundation understand more about organizations and beneficiaries they support, we ask grant applicants to tell us how their organization’s leadership, workforce, and governance reflect DEI.</w:t>
      </w:r>
    </w:p>
    <w:p w14:paraId="57347F7D" w14:textId="77777777" w:rsidR="008E2448" w:rsidRPr="00D63D28" w:rsidRDefault="008E2448" w:rsidP="008E2448">
      <w:pPr>
        <w:spacing w:after="120"/>
        <w:outlineLvl w:val="1"/>
        <w:rPr>
          <w:rFonts w:ascii="Calibri" w:hAnsi="Calibri" w:cs="Calibri"/>
          <w:color w:val="000000"/>
          <w:sz w:val="22"/>
          <w:szCs w:val="22"/>
        </w:rPr>
      </w:pPr>
      <w:r w:rsidRPr="00D63D28">
        <w:rPr>
          <w:rFonts w:ascii="Calibri" w:hAnsi="Calibri" w:cs="Calibri"/>
          <w:color w:val="000000"/>
          <w:sz w:val="22"/>
          <w:szCs w:val="22"/>
        </w:rPr>
        <w:t xml:space="preserve">The Foundation will give preference to applications from organizations that </w:t>
      </w:r>
      <w:commentRangeStart w:id="5"/>
      <w:r w:rsidRPr="00D63D28">
        <w:rPr>
          <w:rFonts w:ascii="Calibri" w:hAnsi="Calibri" w:cs="Calibri"/>
          <w:color w:val="000000"/>
          <w:sz w:val="22"/>
          <w:szCs w:val="22"/>
        </w:rPr>
        <w:t>are</w:t>
      </w:r>
      <w:commentRangeEnd w:id="5"/>
      <w:r w:rsidRPr="00D63D28">
        <w:rPr>
          <w:rStyle w:val="CommentReference"/>
          <w:rFonts w:ascii="Calibri" w:hAnsi="Calibri" w:cs="Calibri"/>
          <w:color w:val="000000"/>
          <w:sz w:val="22"/>
          <w:szCs w:val="22"/>
        </w:rPr>
        <w:commentReference w:id="5"/>
      </w:r>
      <w:r w:rsidRPr="00D63D28">
        <w:rPr>
          <w:rFonts w:ascii="Calibri" w:hAnsi="Calibri" w:cs="Calibri"/>
          <w:color w:val="000000"/>
          <w:sz w:val="22"/>
          <w:szCs w:val="22"/>
        </w:rPr>
        <w:t xml:space="preserve"> led by people who reflect the identities (e.g., race or disability) and/or lived experiences (e.g., addiction, mental illness) of the populations they serve.</w:t>
      </w:r>
    </w:p>
    <w:bookmarkEnd w:id="2"/>
    <w:p w14:paraId="6341872D" w14:textId="1A860ED1" w:rsidR="008E2448" w:rsidRDefault="009334AE" w:rsidP="009334AE">
      <w:pPr>
        <w:pStyle w:val="ListParagraph"/>
        <w:numPr>
          <w:ilvl w:val="0"/>
          <w:numId w:val="13"/>
        </w:numPr>
        <w:spacing w:after="120"/>
        <w:rPr>
          <w:rFonts w:ascii="Calibri" w:hAnsi="Calibri" w:cs="Calibri"/>
          <w:color w:val="000000"/>
          <w:sz w:val="22"/>
          <w:szCs w:val="22"/>
        </w:rPr>
      </w:pPr>
      <w:r w:rsidRPr="006A6A70">
        <w:rPr>
          <w:rFonts w:ascii="Calibri" w:hAnsi="Calibri" w:cs="Calibri"/>
          <w:color w:val="000000"/>
          <w:sz w:val="22"/>
          <w:szCs w:val="22"/>
        </w:rPr>
        <w:t>If your organization collects demographic data, please enter the number of individuals of each race/ethnicity for each role in the chart below to give us a sense of your organization’s racial and ethnic diversity. (Continue to the next question if your organization does not collect this information.) For “People Served,” please consider those served in the last fiscal or calendar year.</w:t>
      </w:r>
    </w:p>
    <w:p w14:paraId="23F31C14" w14:textId="77777777" w:rsidR="008E2448" w:rsidRDefault="008E2448">
      <w:pPr>
        <w:rPr>
          <w:rFonts w:ascii="Calibri" w:hAnsi="Calibri" w:cs="Calibri"/>
          <w:color w:val="000000"/>
          <w:sz w:val="22"/>
          <w:szCs w:val="22"/>
        </w:rPr>
      </w:pPr>
      <w:r>
        <w:rPr>
          <w:rFonts w:ascii="Calibri" w:hAnsi="Calibri" w:cs="Calibri"/>
          <w:color w:val="000000"/>
          <w:sz w:val="22"/>
          <w:szCs w:val="22"/>
        </w:rPr>
        <w:br w:type="page"/>
      </w:r>
    </w:p>
    <w:p w14:paraId="20E8B575" w14:textId="77777777" w:rsidR="009334AE" w:rsidRPr="008E2448" w:rsidRDefault="009334AE" w:rsidP="008E2448">
      <w:pPr>
        <w:spacing w:after="120"/>
        <w:rPr>
          <w:rFonts w:ascii="Calibri" w:hAnsi="Calibri" w:cs="Calibri"/>
          <w:color w:val="000000"/>
          <w:sz w:val="22"/>
          <w:szCs w:val="22"/>
        </w:rPr>
      </w:pPr>
    </w:p>
    <w:tbl>
      <w:tblPr>
        <w:tblStyle w:val="TableGrid"/>
        <w:tblW w:w="0" w:type="auto"/>
        <w:tblLook w:val="04A0" w:firstRow="1" w:lastRow="0" w:firstColumn="1" w:lastColumn="0" w:noHBand="0" w:noVBand="1"/>
      </w:tblPr>
      <w:tblGrid>
        <w:gridCol w:w="3415"/>
        <w:gridCol w:w="1620"/>
        <w:gridCol w:w="1890"/>
        <w:gridCol w:w="1260"/>
        <w:gridCol w:w="1165"/>
      </w:tblGrid>
      <w:tr w:rsidR="009334AE" w:rsidRPr="006A6A70" w14:paraId="30FAAB61" w14:textId="77777777" w:rsidTr="00DF4197">
        <w:tc>
          <w:tcPr>
            <w:tcW w:w="3415" w:type="dxa"/>
            <w:vAlign w:val="center"/>
          </w:tcPr>
          <w:p w14:paraId="63EBA26F" w14:textId="77777777" w:rsidR="009334AE" w:rsidRPr="006A6A70" w:rsidRDefault="009334AE" w:rsidP="00DF4197">
            <w:pPr>
              <w:rPr>
                <w:rFonts w:ascii="Calibri" w:hAnsi="Calibri" w:cs="Calibri"/>
                <w:b/>
                <w:bCs/>
                <w:color w:val="000000"/>
                <w:sz w:val="20"/>
                <w:szCs w:val="20"/>
              </w:rPr>
            </w:pPr>
            <w:r w:rsidRPr="006A6A70">
              <w:rPr>
                <w:rFonts w:ascii="Calibri" w:hAnsi="Calibri" w:cs="Calibri"/>
                <w:b/>
                <w:bCs/>
                <w:color w:val="000000"/>
                <w:sz w:val="20"/>
                <w:szCs w:val="20"/>
              </w:rPr>
              <w:t xml:space="preserve">Race/Ethnicity </w:t>
            </w:r>
            <w:r w:rsidRPr="006A6A70">
              <w:rPr>
                <w:rFonts w:ascii="Calibri" w:hAnsi="Calibri" w:cs="Calibri"/>
                <w:color w:val="000000"/>
                <w:sz w:val="20"/>
                <w:szCs w:val="20"/>
              </w:rPr>
              <w:t>(Please enter numbers for each)</w:t>
            </w:r>
          </w:p>
        </w:tc>
        <w:tc>
          <w:tcPr>
            <w:tcW w:w="1620" w:type="dxa"/>
            <w:vAlign w:val="center"/>
          </w:tcPr>
          <w:p w14:paraId="61C37B67" w14:textId="77777777" w:rsidR="009334AE" w:rsidRPr="006A6A70" w:rsidRDefault="009334AE" w:rsidP="00DF4197">
            <w:pPr>
              <w:jc w:val="center"/>
              <w:rPr>
                <w:rFonts w:ascii="Calibri" w:hAnsi="Calibri" w:cs="Calibri"/>
                <w:b/>
                <w:bCs/>
                <w:color w:val="000000"/>
                <w:sz w:val="20"/>
                <w:szCs w:val="20"/>
              </w:rPr>
            </w:pPr>
            <w:r w:rsidRPr="006A6A70">
              <w:rPr>
                <w:rFonts w:ascii="Calibri" w:hAnsi="Calibri" w:cs="Calibri"/>
                <w:b/>
                <w:bCs/>
                <w:color w:val="000000"/>
                <w:sz w:val="20"/>
                <w:szCs w:val="20"/>
              </w:rPr>
              <w:t>Executive Director(s)</w:t>
            </w:r>
          </w:p>
        </w:tc>
        <w:tc>
          <w:tcPr>
            <w:tcW w:w="1890" w:type="dxa"/>
            <w:vAlign w:val="center"/>
          </w:tcPr>
          <w:p w14:paraId="2361FAA8" w14:textId="77777777" w:rsidR="009334AE" w:rsidRPr="006A6A70" w:rsidRDefault="009334AE" w:rsidP="00DF4197">
            <w:pPr>
              <w:jc w:val="center"/>
              <w:rPr>
                <w:rFonts w:ascii="Calibri" w:hAnsi="Calibri" w:cs="Calibri"/>
                <w:b/>
                <w:bCs/>
                <w:color w:val="000000"/>
                <w:sz w:val="20"/>
                <w:szCs w:val="20"/>
              </w:rPr>
            </w:pPr>
            <w:r w:rsidRPr="006A6A70">
              <w:rPr>
                <w:rFonts w:ascii="Calibri" w:hAnsi="Calibri" w:cs="Calibri"/>
                <w:b/>
                <w:bCs/>
                <w:color w:val="000000"/>
                <w:sz w:val="20"/>
                <w:szCs w:val="20"/>
              </w:rPr>
              <w:t xml:space="preserve">Staff </w:t>
            </w:r>
            <w:r w:rsidRPr="006A6A70">
              <w:rPr>
                <w:rFonts w:ascii="Calibri" w:hAnsi="Calibri" w:cs="Calibri"/>
                <w:color w:val="000000"/>
                <w:sz w:val="20"/>
                <w:szCs w:val="20"/>
              </w:rPr>
              <w:t>(excluding Executive Director)</w:t>
            </w:r>
          </w:p>
        </w:tc>
        <w:tc>
          <w:tcPr>
            <w:tcW w:w="1260" w:type="dxa"/>
            <w:vAlign w:val="center"/>
          </w:tcPr>
          <w:p w14:paraId="00D9C984" w14:textId="77777777" w:rsidR="009334AE" w:rsidRPr="006A6A70" w:rsidRDefault="009334AE" w:rsidP="00DF4197">
            <w:pPr>
              <w:jc w:val="center"/>
              <w:rPr>
                <w:rFonts w:ascii="Calibri" w:hAnsi="Calibri" w:cs="Calibri"/>
                <w:b/>
                <w:bCs/>
                <w:color w:val="000000"/>
                <w:sz w:val="20"/>
                <w:szCs w:val="20"/>
              </w:rPr>
            </w:pPr>
            <w:r w:rsidRPr="006A6A70">
              <w:rPr>
                <w:rFonts w:ascii="Calibri" w:hAnsi="Calibri" w:cs="Calibri"/>
                <w:b/>
                <w:bCs/>
                <w:color w:val="000000"/>
                <w:sz w:val="20"/>
                <w:szCs w:val="20"/>
              </w:rPr>
              <w:t>Board of Directors</w:t>
            </w:r>
          </w:p>
        </w:tc>
        <w:tc>
          <w:tcPr>
            <w:tcW w:w="1165" w:type="dxa"/>
            <w:vAlign w:val="center"/>
          </w:tcPr>
          <w:p w14:paraId="3E146F32" w14:textId="77777777" w:rsidR="009334AE" w:rsidRPr="006A6A70" w:rsidRDefault="009334AE" w:rsidP="00DF4197">
            <w:pPr>
              <w:jc w:val="center"/>
              <w:rPr>
                <w:rFonts w:ascii="Calibri" w:hAnsi="Calibri" w:cs="Calibri"/>
                <w:b/>
                <w:bCs/>
                <w:color w:val="000000"/>
                <w:sz w:val="20"/>
                <w:szCs w:val="20"/>
              </w:rPr>
            </w:pPr>
            <w:r w:rsidRPr="006A6A70">
              <w:rPr>
                <w:rFonts w:ascii="Calibri" w:hAnsi="Calibri" w:cs="Calibri"/>
                <w:b/>
                <w:bCs/>
                <w:color w:val="000000"/>
                <w:sz w:val="20"/>
                <w:szCs w:val="20"/>
              </w:rPr>
              <w:t>People Served</w:t>
            </w:r>
          </w:p>
        </w:tc>
      </w:tr>
      <w:tr w:rsidR="009334AE" w:rsidRPr="006A6A70" w14:paraId="6F4948CC" w14:textId="77777777" w:rsidTr="00DF4197">
        <w:tc>
          <w:tcPr>
            <w:tcW w:w="3415" w:type="dxa"/>
            <w:vAlign w:val="center"/>
          </w:tcPr>
          <w:p w14:paraId="1B8D81DB" w14:textId="77777777" w:rsidR="009334AE" w:rsidRPr="006A6A70" w:rsidRDefault="009334AE" w:rsidP="00DF4197">
            <w:pPr>
              <w:rPr>
                <w:rFonts w:ascii="Calibri" w:hAnsi="Calibri" w:cs="Calibri"/>
                <w:color w:val="000000"/>
                <w:sz w:val="20"/>
                <w:szCs w:val="20"/>
              </w:rPr>
            </w:pPr>
            <w:r w:rsidRPr="006A6A70">
              <w:rPr>
                <w:rFonts w:ascii="Calibri" w:hAnsi="Calibri" w:cs="Calibri"/>
                <w:color w:val="000000"/>
                <w:sz w:val="20"/>
                <w:szCs w:val="20"/>
              </w:rPr>
              <w:t>African American/Black</w:t>
            </w:r>
          </w:p>
        </w:tc>
        <w:tc>
          <w:tcPr>
            <w:tcW w:w="1620" w:type="dxa"/>
            <w:vAlign w:val="center"/>
          </w:tcPr>
          <w:p w14:paraId="1EBB6B54" w14:textId="77777777" w:rsidR="009334AE" w:rsidRPr="006A6A70" w:rsidRDefault="009334AE" w:rsidP="00DF4197">
            <w:pPr>
              <w:rPr>
                <w:rFonts w:ascii="Calibri" w:hAnsi="Calibri" w:cs="Calibri"/>
                <w:color w:val="000000"/>
                <w:sz w:val="20"/>
                <w:szCs w:val="20"/>
              </w:rPr>
            </w:pPr>
          </w:p>
        </w:tc>
        <w:tc>
          <w:tcPr>
            <w:tcW w:w="1890" w:type="dxa"/>
            <w:vAlign w:val="center"/>
          </w:tcPr>
          <w:p w14:paraId="171134E8" w14:textId="77777777" w:rsidR="009334AE" w:rsidRPr="006A6A70" w:rsidRDefault="009334AE" w:rsidP="00DF4197">
            <w:pPr>
              <w:rPr>
                <w:rFonts w:ascii="Calibri" w:hAnsi="Calibri" w:cs="Calibri"/>
                <w:color w:val="000000"/>
                <w:sz w:val="20"/>
                <w:szCs w:val="20"/>
              </w:rPr>
            </w:pPr>
          </w:p>
        </w:tc>
        <w:tc>
          <w:tcPr>
            <w:tcW w:w="1260" w:type="dxa"/>
            <w:vAlign w:val="center"/>
          </w:tcPr>
          <w:p w14:paraId="0A277563" w14:textId="77777777" w:rsidR="009334AE" w:rsidRPr="006A6A70" w:rsidRDefault="009334AE" w:rsidP="00DF4197">
            <w:pPr>
              <w:rPr>
                <w:rFonts w:ascii="Calibri" w:hAnsi="Calibri" w:cs="Calibri"/>
                <w:color w:val="000000"/>
                <w:sz w:val="20"/>
                <w:szCs w:val="20"/>
              </w:rPr>
            </w:pPr>
          </w:p>
        </w:tc>
        <w:tc>
          <w:tcPr>
            <w:tcW w:w="1165" w:type="dxa"/>
            <w:vAlign w:val="center"/>
          </w:tcPr>
          <w:p w14:paraId="26CF06EC" w14:textId="77777777" w:rsidR="009334AE" w:rsidRPr="006A6A70" w:rsidRDefault="009334AE" w:rsidP="00DF4197">
            <w:pPr>
              <w:rPr>
                <w:rFonts w:ascii="Calibri" w:hAnsi="Calibri" w:cs="Calibri"/>
                <w:color w:val="000000"/>
                <w:sz w:val="20"/>
                <w:szCs w:val="20"/>
              </w:rPr>
            </w:pPr>
          </w:p>
        </w:tc>
      </w:tr>
      <w:tr w:rsidR="009334AE" w:rsidRPr="006A6A70" w14:paraId="76C42849" w14:textId="77777777" w:rsidTr="00DF4197">
        <w:tc>
          <w:tcPr>
            <w:tcW w:w="3415" w:type="dxa"/>
            <w:vAlign w:val="center"/>
          </w:tcPr>
          <w:p w14:paraId="697ABBBC" w14:textId="77777777" w:rsidR="009334AE" w:rsidRPr="006A6A70" w:rsidRDefault="009334AE" w:rsidP="00DF4197">
            <w:pPr>
              <w:rPr>
                <w:rFonts w:ascii="Calibri" w:hAnsi="Calibri" w:cs="Calibri"/>
                <w:color w:val="000000"/>
                <w:sz w:val="20"/>
                <w:szCs w:val="20"/>
              </w:rPr>
            </w:pPr>
            <w:r w:rsidRPr="006A6A70">
              <w:rPr>
                <w:rFonts w:ascii="Calibri" w:hAnsi="Calibri" w:cs="Calibri"/>
                <w:color w:val="000000"/>
                <w:sz w:val="20"/>
                <w:szCs w:val="20"/>
              </w:rPr>
              <w:t>American Indian/Alaskan Native</w:t>
            </w:r>
          </w:p>
        </w:tc>
        <w:tc>
          <w:tcPr>
            <w:tcW w:w="1620" w:type="dxa"/>
            <w:vAlign w:val="center"/>
          </w:tcPr>
          <w:p w14:paraId="2480FE47" w14:textId="77777777" w:rsidR="009334AE" w:rsidRPr="006A6A70" w:rsidRDefault="009334AE" w:rsidP="00DF4197">
            <w:pPr>
              <w:rPr>
                <w:rFonts w:ascii="Calibri" w:hAnsi="Calibri" w:cs="Calibri"/>
                <w:color w:val="000000"/>
                <w:sz w:val="20"/>
                <w:szCs w:val="20"/>
              </w:rPr>
            </w:pPr>
          </w:p>
        </w:tc>
        <w:tc>
          <w:tcPr>
            <w:tcW w:w="1890" w:type="dxa"/>
            <w:vAlign w:val="center"/>
          </w:tcPr>
          <w:p w14:paraId="03A7C19D" w14:textId="77777777" w:rsidR="009334AE" w:rsidRPr="006A6A70" w:rsidRDefault="009334AE" w:rsidP="00DF4197">
            <w:pPr>
              <w:rPr>
                <w:rFonts w:ascii="Calibri" w:hAnsi="Calibri" w:cs="Calibri"/>
                <w:color w:val="000000"/>
                <w:sz w:val="20"/>
                <w:szCs w:val="20"/>
              </w:rPr>
            </w:pPr>
          </w:p>
        </w:tc>
        <w:tc>
          <w:tcPr>
            <w:tcW w:w="1260" w:type="dxa"/>
            <w:vAlign w:val="center"/>
          </w:tcPr>
          <w:p w14:paraId="55BB5304" w14:textId="77777777" w:rsidR="009334AE" w:rsidRPr="006A6A70" w:rsidRDefault="009334AE" w:rsidP="00DF4197">
            <w:pPr>
              <w:rPr>
                <w:rFonts w:ascii="Calibri" w:hAnsi="Calibri" w:cs="Calibri"/>
                <w:color w:val="000000"/>
                <w:sz w:val="20"/>
                <w:szCs w:val="20"/>
              </w:rPr>
            </w:pPr>
          </w:p>
        </w:tc>
        <w:tc>
          <w:tcPr>
            <w:tcW w:w="1165" w:type="dxa"/>
            <w:vAlign w:val="center"/>
          </w:tcPr>
          <w:p w14:paraId="0E6C9606" w14:textId="77777777" w:rsidR="009334AE" w:rsidRPr="006A6A70" w:rsidRDefault="009334AE" w:rsidP="00DF4197">
            <w:pPr>
              <w:rPr>
                <w:rFonts w:ascii="Calibri" w:hAnsi="Calibri" w:cs="Calibri"/>
                <w:color w:val="000000"/>
                <w:sz w:val="20"/>
                <w:szCs w:val="20"/>
              </w:rPr>
            </w:pPr>
          </w:p>
        </w:tc>
      </w:tr>
      <w:tr w:rsidR="009334AE" w:rsidRPr="006A6A70" w14:paraId="7E7879F0" w14:textId="77777777" w:rsidTr="00DF4197">
        <w:tc>
          <w:tcPr>
            <w:tcW w:w="3415" w:type="dxa"/>
            <w:vAlign w:val="center"/>
          </w:tcPr>
          <w:p w14:paraId="5E4A7CFE" w14:textId="77777777" w:rsidR="009334AE" w:rsidRPr="006A6A70" w:rsidRDefault="009334AE" w:rsidP="00DF4197">
            <w:pPr>
              <w:rPr>
                <w:rFonts w:ascii="Calibri" w:hAnsi="Calibri" w:cs="Calibri"/>
                <w:color w:val="000000"/>
                <w:sz w:val="20"/>
                <w:szCs w:val="20"/>
              </w:rPr>
            </w:pPr>
            <w:r w:rsidRPr="006A6A70">
              <w:rPr>
                <w:rFonts w:ascii="Calibri" w:hAnsi="Calibri" w:cs="Calibri"/>
                <w:color w:val="000000"/>
                <w:sz w:val="20"/>
                <w:szCs w:val="20"/>
              </w:rPr>
              <w:t>Asian</w:t>
            </w:r>
          </w:p>
        </w:tc>
        <w:tc>
          <w:tcPr>
            <w:tcW w:w="1620" w:type="dxa"/>
            <w:vAlign w:val="center"/>
          </w:tcPr>
          <w:p w14:paraId="6AA9FB81" w14:textId="77777777" w:rsidR="009334AE" w:rsidRPr="006A6A70" w:rsidRDefault="009334AE" w:rsidP="00DF4197">
            <w:pPr>
              <w:rPr>
                <w:rFonts w:ascii="Calibri" w:hAnsi="Calibri" w:cs="Calibri"/>
                <w:color w:val="000000"/>
                <w:sz w:val="20"/>
                <w:szCs w:val="20"/>
              </w:rPr>
            </w:pPr>
          </w:p>
        </w:tc>
        <w:tc>
          <w:tcPr>
            <w:tcW w:w="1890" w:type="dxa"/>
            <w:vAlign w:val="center"/>
          </w:tcPr>
          <w:p w14:paraId="16227EE6" w14:textId="77777777" w:rsidR="009334AE" w:rsidRPr="006A6A70" w:rsidRDefault="009334AE" w:rsidP="00DF4197">
            <w:pPr>
              <w:rPr>
                <w:rFonts w:ascii="Calibri" w:hAnsi="Calibri" w:cs="Calibri"/>
                <w:color w:val="000000"/>
                <w:sz w:val="20"/>
                <w:szCs w:val="20"/>
              </w:rPr>
            </w:pPr>
          </w:p>
        </w:tc>
        <w:tc>
          <w:tcPr>
            <w:tcW w:w="1260" w:type="dxa"/>
            <w:vAlign w:val="center"/>
          </w:tcPr>
          <w:p w14:paraId="446AFAC5" w14:textId="77777777" w:rsidR="009334AE" w:rsidRPr="006A6A70" w:rsidRDefault="009334AE" w:rsidP="00DF4197">
            <w:pPr>
              <w:rPr>
                <w:rFonts w:ascii="Calibri" w:hAnsi="Calibri" w:cs="Calibri"/>
                <w:color w:val="000000"/>
                <w:sz w:val="20"/>
                <w:szCs w:val="20"/>
              </w:rPr>
            </w:pPr>
          </w:p>
        </w:tc>
        <w:tc>
          <w:tcPr>
            <w:tcW w:w="1165" w:type="dxa"/>
            <w:vAlign w:val="center"/>
          </w:tcPr>
          <w:p w14:paraId="572340C4" w14:textId="77777777" w:rsidR="009334AE" w:rsidRPr="006A6A70" w:rsidRDefault="009334AE" w:rsidP="00DF4197">
            <w:pPr>
              <w:rPr>
                <w:rFonts w:ascii="Calibri" w:hAnsi="Calibri" w:cs="Calibri"/>
                <w:color w:val="000000"/>
                <w:sz w:val="20"/>
                <w:szCs w:val="20"/>
              </w:rPr>
            </w:pPr>
          </w:p>
        </w:tc>
      </w:tr>
      <w:tr w:rsidR="009334AE" w:rsidRPr="006A6A70" w14:paraId="56EC1C60" w14:textId="77777777" w:rsidTr="00DF4197">
        <w:tc>
          <w:tcPr>
            <w:tcW w:w="3415" w:type="dxa"/>
            <w:vAlign w:val="center"/>
          </w:tcPr>
          <w:p w14:paraId="6EEAEB1D" w14:textId="77777777" w:rsidR="009334AE" w:rsidRPr="006A6A70" w:rsidRDefault="009334AE" w:rsidP="00DF4197">
            <w:pPr>
              <w:rPr>
                <w:rFonts w:ascii="Calibri" w:hAnsi="Calibri" w:cs="Calibri"/>
                <w:color w:val="000000"/>
                <w:sz w:val="20"/>
                <w:szCs w:val="20"/>
              </w:rPr>
            </w:pPr>
            <w:r w:rsidRPr="006A6A70">
              <w:rPr>
                <w:rFonts w:ascii="Calibri" w:hAnsi="Calibri" w:cs="Calibri"/>
                <w:color w:val="000000"/>
                <w:sz w:val="20"/>
                <w:szCs w:val="20"/>
              </w:rPr>
              <w:t>Hispanic/Latina/ Latino</w:t>
            </w:r>
          </w:p>
        </w:tc>
        <w:tc>
          <w:tcPr>
            <w:tcW w:w="1620" w:type="dxa"/>
            <w:vAlign w:val="center"/>
          </w:tcPr>
          <w:p w14:paraId="454AAC33" w14:textId="77777777" w:rsidR="009334AE" w:rsidRPr="006A6A70" w:rsidRDefault="009334AE" w:rsidP="00DF4197">
            <w:pPr>
              <w:rPr>
                <w:rFonts w:ascii="Calibri" w:hAnsi="Calibri" w:cs="Calibri"/>
                <w:color w:val="000000"/>
                <w:sz w:val="20"/>
                <w:szCs w:val="20"/>
              </w:rPr>
            </w:pPr>
          </w:p>
        </w:tc>
        <w:tc>
          <w:tcPr>
            <w:tcW w:w="1890" w:type="dxa"/>
            <w:vAlign w:val="center"/>
          </w:tcPr>
          <w:p w14:paraId="5CBCF352" w14:textId="77777777" w:rsidR="009334AE" w:rsidRPr="006A6A70" w:rsidRDefault="009334AE" w:rsidP="00DF4197">
            <w:pPr>
              <w:rPr>
                <w:rFonts w:ascii="Calibri" w:hAnsi="Calibri" w:cs="Calibri"/>
                <w:color w:val="000000"/>
                <w:sz w:val="20"/>
                <w:szCs w:val="20"/>
              </w:rPr>
            </w:pPr>
          </w:p>
        </w:tc>
        <w:tc>
          <w:tcPr>
            <w:tcW w:w="1260" w:type="dxa"/>
            <w:vAlign w:val="center"/>
          </w:tcPr>
          <w:p w14:paraId="57CF85FA" w14:textId="77777777" w:rsidR="009334AE" w:rsidRPr="006A6A70" w:rsidRDefault="009334AE" w:rsidP="00DF4197">
            <w:pPr>
              <w:rPr>
                <w:rFonts w:ascii="Calibri" w:hAnsi="Calibri" w:cs="Calibri"/>
                <w:color w:val="000000"/>
                <w:sz w:val="20"/>
                <w:szCs w:val="20"/>
              </w:rPr>
            </w:pPr>
          </w:p>
        </w:tc>
        <w:tc>
          <w:tcPr>
            <w:tcW w:w="1165" w:type="dxa"/>
            <w:vAlign w:val="center"/>
          </w:tcPr>
          <w:p w14:paraId="4F53A4F5" w14:textId="77777777" w:rsidR="009334AE" w:rsidRPr="006A6A70" w:rsidRDefault="009334AE" w:rsidP="00DF4197">
            <w:pPr>
              <w:rPr>
                <w:rFonts w:ascii="Calibri" w:hAnsi="Calibri" w:cs="Calibri"/>
                <w:color w:val="000000"/>
                <w:sz w:val="20"/>
                <w:szCs w:val="20"/>
              </w:rPr>
            </w:pPr>
          </w:p>
        </w:tc>
      </w:tr>
      <w:tr w:rsidR="009334AE" w:rsidRPr="006A6A70" w14:paraId="6527B9C6" w14:textId="77777777" w:rsidTr="00DF4197">
        <w:tc>
          <w:tcPr>
            <w:tcW w:w="3415" w:type="dxa"/>
            <w:vAlign w:val="center"/>
          </w:tcPr>
          <w:p w14:paraId="3B0972C1" w14:textId="77777777" w:rsidR="009334AE" w:rsidRPr="006A6A70" w:rsidRDefault="009334AE" w:rsidP="00DF4197">
            <w:pPr>
              <w:rPr>
                <w:rFonts w:ascii="Calibri" w:hAnsi="Calibri" w:cs="Calibri"/>
                <w:color w:val="000000"/>
                <w:sz w:val="20"/>
                <w:szCs w:val="20"/>
              </w:rPr>
            </w:pPr>
            <w:r w:rsidRPr="006A6A70">
              <w:rPr>
                <w:rFonts w:ascii="Calibri" w:hAnsi="Calibri" w:cs="Calibri"/>
                <w:color w:val="000000"/>
                <w:sz w:val="20"/>
                <w:szCs w:val="20"/>
              </w:rPr>
              <w:t>Middle Eastern/North African</w:t>
            </w:r>
          </w:p>
        </w:tc>
        <w:tc>
          <w:tcPr>
            <w:tcW w:w="1620" w:type="dxa"/>
            <w:vAlign w:val="center"/>
          </w:tcPr>
          <w:p w14:paraId="748434D2" w14:textId="77777777" w:rsidR="009334AE" w:rsidRPr="006A6A70" w:rsidRDefault="009334AE" w:rsidP="00DF4197">
            <w:pPr>
              <w:rPr>
                <w:rFonts w:ascii="Calibri" w:hAnsi="Calibri" w:cs="Calibri"/>
                <w:color w:val="000000"/>
                <w:sz w:val="20"/>
                <w:szCs w:val="20"/>
              </w:rPr>
            </w:pPr>
          </w:p>
        </w:tc>
        <w:tc>
          <w:tcPr>
            <w:tcW w:w="1890" w:type="dxa"/>
            <w:vAlign w:val="center"/>
          </w:tcPr>
          <w:p w14:paraId="0EEB4CE9" w14:textId="77777777" w:rsidR="009334AE" w:rsidRPr="006A6A70" w:rsidRDefault="009334AE" w:rsidP="00DF4197">
            <w:pPr>
              <w:rPr>
                <w:rFonts w:ascii="Calibri" w:hAnsi="Calibri" w:cs="Calibri"/>
                <w:color w:val="000000"/>
                <w:sz w:val="20"/>
                <w:szCs w:val="20"/>
              </w:rPr>
            </w:pPr>
          </w:p>
        </w:tc>
        <w:tc>
          <w:tcPr>
            <w:tcW w:w="1260" w:type="dxa"/>
            <w:vAlign w:val="center"/>
          </w:tcPr>
          <w:p w14:paraId="73F23A6B" w14:textId="77777777" w:rsidR="009334AE" w:rsidRPr="006A6A70" w:rsidRDefault="009334AE" w:rsidP="00DF4197">
            <w:pPr>
              <w:rPr>
                <w:rFonts w:ascii="Calibri" w:hAnsi="Calibri" w:cs="Calibri"/>
                <w:color w:val="000000"/>
                <w:sz w:val="20"/>
                <w:szCs w:val="20"/>
              </w:rPr>
            </w:pPr>
          </w:p>
        </w:tc>
        <w:tc>
          <w:tcPr>
            <w:tcW w:w="1165" w:type="dxa"/>
            <w:vAlign w:val="center"/>
          </w:tcPr>
          <w:p w14:paraId="2EB8086B" w14:textId="77777777" w:rsidR="009334AE" w:rsidRPr="006A6A70" w:rsidRDefault="009334AE" w:rsidP="00DF4197">
            <w:pPr>
              <w:rPr>
                <w:rFonts w:ascii="Calibri" w:hAnsi="Calibri" w:cs="Calibri"/>
                <w:color w:val="000000"/>
                <w:sz w:val="20"/>
                <w:szCs w:val="20"/>
              </w:rPr>
            </w:pPr>
          </w:p>
        </w:tc>
      </w:tr>
      <w:tr w:rsidR="009334AE" w:rsidRPr="006A6A70" w14:paraId="11A6111D" w14:textId="77777777" w:rsidTr="00DF4197">
        <w:tc>
          <w:tcPr>
            <w:tcW w:w="3415" w:type="dxa"/>
            <w:vAlign w:val="center"/>
          </w:tcPr>
          <w:p w14:paraId="400ED704" w14:textId="77777777" w:rsidR="009334AE" w:rsidRPr="006A6A70" w:rsidRDefault="009334AE" w:rsidP="00DF4197">
            <w:pPr>
              <w:rPr>
                <w:rFonts w:ascii="Calibri" w:hAnsi="Calibri" w:cs="Calibri"/>
                <w:color w:val="000000"/>
                <w:sz w:val="20"/>
                <w:szCs w:val="20"/>
              </w:rPr>
            </w:pPr>
            <w:r w:rsidRPr="006A6A70">
              <w:rPr>
                <w:rFonts w:ascii="Calibri" w:hAnsi="Calibri" w:cs="Calibri"/>
                <w:color w:val="000000"/>
                <w:sz w:val="20"/>
                <w:szCs w:val="20"/>
              </w:rPr>
              <w:t>Native Hawaiian/Pacific Islander</w:t>
            </w:r>
          </w:p>
        </w:tc>
        <w:tc>
          <w:tcPr>
            <w:tcW w:w="1620" w:type="dxa"/>
            <w:vAlign w:val="center"/>
          </w:tcPr>
          <w:p w14:paraId="145B987C" w14:textId="77777777" w:rsidR="009334AE" w:rsidRPr="006A6A70" w:rsidRDefault="009334AE" w:rsidP="00DF4197">
            <w:pPr>
              <w:rPr>
                <w:rFonts w:ascii="Calibri" w:hAnsi="Calibri" w:cs="Calibri"/>
                <w:color w:val="000000"/>
                <w:sz w:val="20"/>
                <w:szCs w:val="20"/>
              </w:rPr>
            </w:pPr>
          </w:p>
        </w:tc>
        <w:tc>
          <w:tcPr>
            <w:tcW w:w="1890" w:type="dxa"/>
            <w:vAlign w:val="center"/>
          </w:tcPr>
          <w:p w14:paraId="18F59355" w14:textId="77777777" w:rsidR="009334AE" w:rsidRPr="006A6A70" w:rsidRDefault="009334AE" w:rsidP="00DF4197">
            <w:pPr>
              <w:rPr>
                <w:rFonts w:ascii="Calibri" w:hAnsi="Calibri" w:cs="Calibri"/>
                <w:color w:val="000000"/>
                <w:sz w:val="20"/>
                <w:szCs w:val="20"/>
              </w:rPr>
            </w:pPr>
          </w:p>
        </w:tc>
        <w:tc>
          <w:tcPr>
            <w:tcW w:w="1260" w:type="dxa"/>
            <w:vAlign w:val="center"/>
          </w:tcPr>
          <w:p w14:paraId="2021E5E5" w14:textId="77777777" w:rsidR="009334AE" w:rsidRPr="006A6A70" w:rsidRDefault="009334AE" w:rsidP="00DF4197">
            <w:pPr>
              <w:rPr>
                <w:rFonts w:ascii="Calibri" w:hAnsi="Calibri" w:cs="Calibri"/>
                <w:color w:val="000000"/>
                <w:sz w:val="20"/>
                <w:szCs w:val="20"/>
              </w:rPr>
            </w:pPr>
          </w:p>
        </w:tc>
        <w:tc>
          <w:tcPr>
            <w:tcW w:w="1165" w:type="dxa"/>
            <w:vAlign w:val="center"/>
          </w:tcPr>
          <w:p w14:paraId="4F7D36A4" w14:textId="77777777" w:rsidR="009334AE" w:rsidRPr="006A6A70" w:rsidRDefault="009334AE" w:rsidP="00DF4197">
            <w:pPr>
              <w:rPr>
                <w:rFonts w:ascii="Calibri" w:hAnsi="Calibri" w:cs="Calibri"/>
                <w:color w:val="000000"/>
                <w:sz w:val="20"/>
                <w:szCs w:val="20"/>
              </w:rPr>
            </w:pPr>
          </w:p>
        </w:tc>
      </w:tr>
      <w:tr w:rsidR="009334AE" w:rsidRPr="006A6A70" w14:paraId="0B112170" w14:textId="77777777" w:rsidTr="00DF4197">
        <w:tc>
          <w:tcPr>
            <w:tcW w:w="3415" w:type="dxa"/>
            <w:vAlign w:val="center"/>
          </w:tcPr>
          <w:p w14:paraId="2AEB4FB7" w14:textId="77777777" w:rsidR="009334AE" w:rsidRPr="006A6A70" w:rsidRDefault="009334AE" w:rsidP="00DF4197">
            <w:pPr>
              <w:rPr>
                <w:rFonts w:ascii="Calibri" w:hAnsi="Calibri" w:cs="Calibri"/>
                <w:color w:val="000000"/>
                <w:sz w:val="20"/>
                <w:szCs w:val="20"/>
              </w:rPr>
            </w:pPr>
            <w:r w:rsidRPr="006A6A70">
              <w:rPr>
                <w:rFonts w:ascii="Calibri" w:hAnsi="Calibri" w:cs="Calibri"/>
                <w:color w:val="000000"/>
                <w:sz w:val="20"/>
                <w:szCs w:val="20"/>
              </w:rPr>
              <w:t>White</w:t>
            </w:r>
          </w:p>
        </w:tc>
        <w:tc>
          <w:tcPr>
            <w:tcW w:w="1620" w:type="dxa"/>
            <w:vAlign w:val="center"/>
          </w:tcPr>
          <w:p w14:paraId="205DF294" w14:textId="77777777" w:rsidR="009334AE" w:rsidRPr="006A6A70" w:rsidRDefault="009334AE" w:rsidP="00DF4197">
            <w:pPr>
              <w:rPr>
                <w:rFonts w:ascii="Calibri" w:hAnsi="Calibri" w:cs="Calibri"/>
                <w:color w:val="000000"/>
                <w:sz w:val="20"/>
                <w:szCs w:val="20"/>
              </w:rPr>
            </w:pPr>
          </w:p>
        </w:tc>
        <w:tc>
          <w:tcPr>
            <w:tcW w:w="1890" w:type="dxa"/>
            <w:vAlign w:val="center"/>
          </w:tcPr>
          <w:p w14:paraId="4F2FDC1A" w14:textId="77777777" w:rsidR="009334AE" w:rsidRPr="006A6A70" w:rsidRDefault="009334AE" w:rsidP="00DF4197">
            <w:pPr>
              <w:rPr>
                <w:rFonts w:ascii="Calibri" w:hAnsi="Calibri" w:cs="Calibri"/>
                <w:color w:val="000000"/>
                <w:sz w:val="20"/>
                <w:szCs w:val="20"/>
              </w:rPr>
            </w:pPr>
          </w:p>
        </w:tc>
        <w:tc>
          <w:tcPr>
            <w:tcW w:w="1260" w:type="dxa"/>
            <w:vAlign w:val="center"/>
          </w:tcPr>
          <w:p w14:paraId="7A1B9E18" w14:textId="77777777" w:rsidR="009334AE" w:rsidRPr="006A6A70" w:rsidRDefault="009334AE" w:rsidP="00DF4197">
            <w:pPr>
              <w:rPr>
                <w:rFonts w:ascii="Calibri" w:hAnsi="Calibri" w:cs="Calibri"/>
                <w:color w:val="000000"/>
                <w:sz w:val="20"/>
                <w:szCs w:val="20"/>
              </w:rPr>
            </w:pPr>
          </w:p>
        </w:tc>
        <w:tc>
          <w:tcPr>
            <w:tcW w:w="1165" w:type="dxa"/>
            <w:vAlign w:val="center"/>
          </w:tcPr>
          <w:p w14:paraId="108CF7F5" w14:textId="77777777" w:rsidR="009334AE" w:rsidRPr="006A6A70" w:rsidRDefault="009334AE" w:rsidP="00DF4197">
            <w:pPr>
              <w:rPr>
                <w:rFonts w:ascii="Calibri" w:hAnsi="Calibri" w:cs="Calibri"/>
                <w:color w:val="000000"/>
                <w:sz w:val="20"/>
                <w:szCs w:val="20"/>
              </w:rPr>
            </w:pPr>
          </w:p>
        </w:tc>
      </w:tr>
      <w:tr w:rsidR="009334AE" w:rsidRPr="006A6A70" w14:paraId="357A18EB" w14:textId="77777777" w:rsidTr="00DF4197">
        <w:tc>
          <w:tcPr>
            <w:tcW w:w="3415" w:type="dxa"/>
            <w:vAlign w:val="center"/>
          </w:tcPr>
          <w:p w14:paraId="2B3C7857" w14:textId="77777777" w:rsidR="009334AE" w:rsidRPr="006A6A70" w:rsidRDefault="009334AE" w:rsidP="00DF4197">
            <w:pPr>
              <w:rPr>
                <w:rFonts w:ascii="Calibri" w:hAnsi="Calibri" w:cs="Calibri"/>
                <w:color w:val="000000"/>
                <w:sz w:val="20"/>
                <w:szCs w:val="20"/>
              </w:rPr>
            </w:pPr>
            <w:r w:rsidRPr="006A6A70">
              <w:rPr>
                <w:rFonts w:ascii="Calibri" w:hAnsi="Calibri" w:cs="Calibri"/>
                <w:color w:val="000000"/>
                <w:sz w:val="20"/>
                <w:szCs w:val="20"/>
              </w:rPr>
              <w:t>Biracial/ Multiracial</w:t>
            </w:r>
          </w:p>
        </w:tc>
        <w:tc>
          <w:tcPr>
            <w:tcW w:w="1620" w:type="dxa"/>
            <w:vAlign w:val="center"/>
          </w:tcPr>
          <w:p w14:paraId="49E1735A" w14:textId="77777777" w:rsidR="009334AE" w:rsidRPr="006A6A70" w:rsidRDefault="009334AE" w:rsidP="00DF4197">
            <w:pPr>
              <w:rPr>
                <w:rFonts w:ascii="Calibri" w:hAnsi="Calibri" w:cs="Calibri"/>
                <w:color w:val="000000"/>
                <w:sz w:val="20"/>
                <w:szCs w:val="20"/>
              </w:rPr>
            </w:pPr>
          </w:p>
        </w:tc>
        <w:tc>
          <w:tcPr>
            <w:tcW w:w="1890" w:type="dxa"/>
            <w:vAlign w:val="center"/>
          </w:tcPr>
          <w:p w14:paraId="6913240D" w14:textId="77777777" w:rsidR="009334AE" w:rsidRPr="006A6A70" w:rsidRDefault="009334AE" w:rsidP="00DF4197">
            <w:pPr>
              <w:rPr>
                <w:rFonts w:ascii="Calibri" w:hAnsi="Calibri" w:cs="Calibri"/>
                <w:color w:val="000000"/>
                <w:sz w:val="20"/>
                <w:szCs w:val="20"/>
              </w:rPr>
            </w:pPr>
          </w:p>
        </w:tc>
        <w:tc>
          <w:tcPr>
            <w:tcW w:w="1260" w:type="dxa"/>
            <w:vAlign w:val="center"/>
          </w:tcPr>
          <w:p w14:paraId="1E5AF731" w14:textId="77777777" w:rsidR="009334AE" w:rsidRPr="006A6A70" w:rsidRDefault="009334AE" w:rsidP="00DF4197">
            <w:pPr>
              <w:rPr>
                <w:rFonts w:ascii="Calibri" w:hAnsi="Calibri" w:cs="Calibri"/>
                <w:color w:val="000000"/>
                <w:sz w:val="20"/>
                <w:szCs w:val="20"/>
              </w:rPr>
            </w:pPr>
          </w:p>
        </w:tc>
        <w:tc>
          <w:tcPr>
            <w:tcW w:w="1165" w:type="dxa"/>
            <w:vAlign w:val="center"/>
          </w:tcPr>
          <w:p w14:paraId="22C9DEEE" w14:textId="77777777" w:rsidR="009334AE" w:rsidRPr="006A6A70" w:rsidRDefault="009334AE" w:rsidP="00DF4197">
            <w:pPr>
              <w:rPr>
                <w:rFonts w:ascii="Calibri" w:hAnsi="Calibri" w:cs="Calibri"/>
                <w:color w:val="000000"/>
                <w:sz w:val="20"/>
                <w:szCs w:val="20"/>
              </w:rPr>
            </w:pPr>
          </w:p>
        </w:tc>
      </w:tr>
      <w:tr w:rsidR="009334AE" w:rsidRPr="006A6A70" w14:paraId="725295EE" w14:textId="77777777" w:rsidTr="00DF4197">
        <w:tc>
          <w:tcPr>
            <w:tcW w:w="3415" w:type="dxa"/>
            <w:vAlign w:val="center"/>
          </w:tcPr>
          <w:p w14:paraId="281ABBA6" w14:textId="77777777" w:rsidR="009334AE" w:rsidRPr="006A6A70" w:rsidRDefault="009334AE" w:rsidP="00DF4197">
            <w:pPr>
              <w:rPr>
                <w:rFonts w:ascii="Calibri" w:hAnsi="Calibri" w:cs="Calibri"/>
                <w:b/>
                <w:bCs/>
                <w:color w:val="000000"/>
                <w:sz w:val="20"/>
                <w:szCs w:val="20"/>
              </w:rPr>
            </w:pPr>
            <w:r w:rsidRPr="006A6A70">
              <w:rPr>
                <w:rFonts w:ascii="Calibri" w:hAnsi="Calibri" w:cs="Calibri"/>
                <w:color w:val="000000"/>
                <w:sz w:val="20"/>
                <w:szCs w:val="20"/>
              </w:rPr>
              <w:t>Other/Unknown</w:t>
            </w:r>
          </w:p>
        </w:tc>
        <w:tc>
          <w:tcPr>
            <w:tcW w:w="1620" w:type="dxa"/>
            <w:vAlign w:val="center"/>
          </w:tcPr>
          <w:p w14:paraId="249DA5B3" w14:textId="77777777" w:rsidR="009334AE" w:rsidRPr="006A6A70" w:rsidRDefault="009334AE" w:rsidP="00DF4197">
            <w:pPr>
              <w:rPr>
                <w:rFonts w:ascii="Calibri" w:hAnsi="Calibri" w:cs="Calibri"/>
                <w:color w:val="000000"/>
                <w:sz w:val="20"/>
                <w:szCs w:val="20"/>
              </w:rPr>
            </w:pPr>
          </w:p>
        </w:tc>
        <w:tc>
          <w:tcPr>
            <w:tcW w:w="1890" w:type="dxa"/>
            <w:vAlign w:val="center"/>
          </w:tcPr>
          <w:p w14:paraId="4EEA8810" w14:textId="77777777" w:rsidR="009334AE" w:rsidRPr="006A6A70" w:rsidRDefault="009334AE" w:rsidP="00DF4197">
            <w:pPr>
              <w:rPr>
                <w:rFonts w:ascii="Calibri" w:hAnsi="Calibri" w:cs="Calibri"/>
                <w:color w:val="000000"/>
                <w:sz w:val="20"/>
                <w:szCs w:val="20"/>
              </w:rPr>
            </w:pPr>
          </w:p>
        </w:tc>
        <w:tc>
          <w:tcPr>
            <w:tcW w:w="1260" w:type="dxa"/>
            <w:vAlign w:val="center"/>
          </w:tcPr>
          <w:p w14:paraId="1672A4F5" w14:textId="77777777" w:rsidR="009334AE" w:rsidRPr="006A6A70" w:rsidRDefault="009334AE" w:rsidP="00DF4197">
            <w:pPr>
              <w:rPr>
                <w:rFonts w:ascii="Calibri" w:hAnsi="Calibri" w:cs="Calibri"/>
                <w:color w:val="000000"/>
                <w:sz w:val="20"/>
                <w:szCs w:val="20"/>
              </w:rPr>
            </w:pPr>
          </w:p>
        </w:tc>
        <w:tc>
          <w:tcPr>
            <w:tcW w:w="1165" w:type="dxa"/>
            <w:vAlign w:val="center"/>
          </w:tcPr>
          <w:p w14:paraId="472F07FF" w14:textId="77777777" w:rsidR="009334AE" w:rsidRPr="006A6A70" w:rsidRDefault="009334AE" w:rsidP="00DF4197">
            <w:pPr>
              <w:rPr>
                <w:rFonts w:ascii="Calibri" w:hAnsi="Calibri" w:cs="Calibri"/>
                <w:color w:val="000000"/>
                <w:sz w:val="20"/>
                <w:szCs w:val="20"/>
              </w:rPr>
            </w:pPr>
          </w:p>
        </w:tc>
      </w:tr>
    </w:tbl>
    <w:p w14:paraId="654EB28F" w14:textId="77777777" w:rsidR="009334AE" w:rsidRPr="006A6A70" w:rsidRDefault="009334AE" w:rsidP="009334AE">
      <w:pPr>
        <w:rPr>
          <w:rFonts w:ascii="Calibri" w:hAnsi="Calibri" w:cs="Calibri"/>
          <w:sz w:val="22"/>
          <w:szCs w:val="22"/>
        </w:rPr>
      </w:pPr>
    </w:p>
    <w:p w14:paraId="172515C2" w14:textId="77777777" w:rsidR="009334AE" w:rsidRPr="00D973D6" w:rsidRDefault="009334AE" w:rsidP="009334AE">
      <w:pPr>
        <w:pStyle w:val="ListParagraph"/>
        <w:numPr>
          <w:ilvl w:val="0"/>
          <w:numId w:val="13"/>
        </w:numPr>
        <w:spacing w:after="60"/>
        <w:rPr>
          <w:rFonts w:ascii="Calibri" w:hAnsi="Calibri" w:cs="Calibri"/>
          <w:sz w:val="22"/>
          <w:szCs w:val="22"/>
        </w:rPr>
      </w:pPr>
      <w:r w:rsidRPr="00D973D6">
        <w:rPr>
          <w:rFonts w:ascii="Calibri" w:hAnsi="Calibri" w:cs="Calibri"/>
          <w:sz w:val="22"/>
          <w:szCs w:val="22"/>
        </w:rPr>
        <w:t xml:space="preserve">Our organization is BIPOC (Black, Indigenous, or People of Color)-led. Select all that apply: </w:t>
      </w:r>
    </w:p>
    <w:p w14:paraId="04C065FB" w14:textId="77777777" w:rsidR="009334AE" w:rsidRPr="00D973D6" w:rsidRDefault="009334AE" w:rsidP="009334AE">
      <w:pPr>
        <w:pStyle w:val="ListParagraph"/>
        <w:numPr>
          <w:ilvl w:val="0"/>
          <w:numId w:val="15"/>
        </w:numPr>
        <w:spacing w:after="60"/>
        <w:rPr>
          <w:rFonts w:ascii="Calibri" w:hAnsi="Calibri" w:cs="Calibri"/>
          <w:sz w:val="22"/>
          <w:szCs w:val="22"/>
        </w:rPr>
      </w:pPr>
      <w:r w:rsidRPr="00D973D6">
        <w:rPr>
          <w:rFonts w:ascii="Calibri" w:hAnsi="Calibri" w:cs="Calibri"/>
          <w:sz w:val="22"/>
          <w:szCs w:val="22"/>
        </w:rPr>
        <w:t>Executive Director identifies as BIPOC</w:t>
      </w:r>
    </w:p>
    <w:p w14:paraId="641511FE" w14:textId="77777777" w:rsidR="009334AE" w:rsidRPr="00D973D6" w:rsidRDefault="009334AE" w:rsidP="009334AE">
      <w:pPr>
        <w:pStyle w:val="ListParagraph"/>
        <w:numPr>
          <w:ilvl w:val="0"/>
          <w:numId w:val="15"/>
        </w:numPr>
        <w:spacing w:after="60"/>
        <w:rPr>
          <w:rFonts w:ascii="Calibri" w:hAnsi="Calibri" w:cs="Calibri"/>
          <w:sz w:val="22"/>
          <w:szCs w:val="22"/>
        </w:rPr>
      </w:pPr>
      <w:r w:rsidRPr="00D973D6">
        <w:rPr>
          <w:rFonts w:ascii="Calibri" w:hAnsi="Calibri" w:cs="Calibri"/>
          <w:sz w:val="22"/>
          <w:szCs w:val="22"/>
        </w:rPr>
        <w:t>Majority of Staff identify as BIPOC</w:t>
      </w:r>
    </w:p>
    <w:p w14:paraId="176025E0" w14:textId="77777777" w:rsidR="009334AE" w:rsidRPr="00D973D6" w:rsidRDefault="009334AE" w:rsidP="009334AE">
      <w:pPr>
        <w:pStyle w:val="ListParagraph"/>
        <w:numPr>
          <w:ilvl w:val="0"/>
          <w:numId w:val="15"/>
        </w:numPr>
        <w:spacing w:after="60"/>
        <w:rPr>
          <w:rFonts w:ascii="Calibri" w:hAnsi="Calibri" w:cs="Calibri"/>
          <w:sz w:val="22"/>
          <w:szCs w:val="22"/>
        </w:rPr>
      </w:pPr>
      <w:r w:rsidRPr="00D973D6">
        <w:rPr>
          <w:rFonts w:ascii="Calibri" w:hAnsi="Calibri" w:cs="Calibri"/>
          <w:sz w:val="22"/>
          <w:szCs w:val="22"/>
        </w:rPr>
        <w:t>Majority of the Board identifies as BIPOC</w:t>
      </w:r>
    </w:p>
    <w:p w14:paraId="5E99CBBA" w14:textId="77777777" w:rsidR="009334AE" w:rsidRPr="00D973D6" w:rsidRDefault="009334AE" w:rsidP="009334AE">
      <w:pPr>
        <w:spacing w:after="60"/>
        <w:rPr>
          <w:rFonts w:ascii="Calibri" w:hAnsi="Calibri" w:cs="Calibri"/>
          <w:sz w:val="22"/>
          <w:szCs w:val="22"/>
        </w:rPr>
      </w:pPr>
    </w:p>
    <w:p w14:paraId="4D29981B" w14:textId="77777777" w:rsidR="009334AE" w:rsidRPr="00D973D6" w:rsidRDefault="009334AE" w:rsidP="009334AE">
      <w:pPr>
        <w:pStyle w:val="ListParagraph"/>
        <w:numPr>
          <w:ilvl w:val="0"/>
          <w:numId w:val="13"/>
        </w:numPr>
        <w:spacing w:after="60"/>
        <w:rPr>
          <w:rFonts w:ascii="Calibri" w:hAnsi="Calibri" w:cs="Calibri"/>
          <w:sz w:val="22"/>
          <w:szCs w:val="22"/>
        </w:rPr>
      </w:pPr>
      <w:r w:rsidRPr="00D973D6">
        <w:rPr>
          <w:rFonts w:ascii="Calibri" w:hAnsi="Calibri" w:cs="Calibri"/>
          <w:sz w:val="22"/>
          <w:szCs w:val="22"/>
        </w:rPr>
        <w:t xml:space="preserve">Our organization is led by people with disabilities. Select all that apply: </w:t>
      </w:r>
    </w:p>
    <w:p w14:paraId="4FBD0F1C" w14:textId="77777777" w:rsidR="009334AE" w:rsidRPr="00D973D6" w:rsidRDefault="009334AE" w:rsidP="009334AE">
      <w:pPr>
        <w:pStyle w:val="ListParagraph"/>
        <w:numPr>
          <w:ilvl w:val="0"/>
          <w:numId w:val="16"/>
        </w:numPr>
        <w:spacing w:after="60"/>
        <w:rPr>
          <w:rFonts w:ascii="Calibri" w:hAnsi="Calibri" w:cs="Calibri"/>
          <w:sz w:val="22"/>
          <w:szCs w:val="22"/>
        </w:rPr>
      </w:pPr>
      <w:r w:rsidRPr="00D973D6">
        <w:rPr>
          <w:rFonts w:ascii="Calibri" w:hAnsi="Calibri" w:cs="Calibri"/>
          <w:sz w:val="22"/>
          <w:szCs w:val="22"/>
        </w:rPr>
        <w:t>Executive Director is a person with a disclosed disability</w:t>
      </w:r>
    </w:p>
    <w:p w14:paraId="22F99411" w14:textId="77777777" w:rsidR="009334AE" w:rsidRPr="00D973D6" w:rsidRDefault="009334AE" w:rsidP="009334AE">
      <w:pPr>
        <w:pStyle w:val="ListParagraph"/>
        <w:numPr>
          <w:ilvl w:val="0"/>
          <w:numId w:val="16"/>
        </w:numPr>
        <w:spacing w:after="60"/>
        <w:rPr>
          <w:rFonts w:ascii="Calibri" w:hAnsi="Calibri" w:cs="Calibri"/>
          <w:sz w:val="22"/>
          <w:szCs w:val="22"/>
        </w:rPr>
      </w:pPr>
      <w:r w:rsidRPr="00D973D6">
        <w:rPr>
          <w:rFonts w:ascii="Calibri" w:hAnsi="Calibri" w:cs="Calibri"/>
          <w:sz w:val="22"/>
          <w:szCs w:val="22"/>
        </w:rPr>
        <w:t>Majority of Staff identify as people with disabilities</w:t>
      </w:r>
    </w:p>
    <w:p w14:paraId="5BB2236B" w14:textId="77777777" w:rsidR="009334AE" w:rsidRPr="00D973D6" w:rsidRDefault="009334AE" w:rsidP="009334AE">
      <w:pPr>
        <w:pStyle w:val="ListParagraph"/>
        <w:numPr>
          <w:ilvl w:val="0"/>
          <w:numId w:val="16"/>
        </w:numPr>
        <w:spacing w:after="60"/>
        <w:rPr>
          <w:rFonts w:ascii="Calibri" w:hAnsi="Calibri" w:cs="Calibri"/>
          <w:sz w:val="22"/>
          <w:szCs w:val="22"/>
        </w:rPr>
      </w:pPr>
      <w:r w:rsidRPr="00D973D6">
        <w:rPr>
          <w:rFonts w:ascii="Calibri" w:hAnsi="Calibri" w:cs="Calibri"/>
          <w:sz w:val="22"/>
          <w:szCs w:val="22"/>
        </w:rPr>
        <w:t>Majority of the Board identifies as people with disabilities</w:t>
      </w:r>
    </w:p>
    <w:p w14:paraId="5C05B881" w14:textId="77777777" w:rsidR="009334AE" w:rsidRPr="00D973D6" w:rsidRDefault="009334AE" w:rsidP="009334AE">
      <w:pPr>
        <w:spacing w:after="60"/>
        <w:rPr>
          <w:rFonts w:ascii="Calibri" w:hAnsi="Calibri" w:cs="Calibri"/>
          <w:sz w:val="22"/>
          <w:szCs w:val="22"/>
        </w:rPr>
      </w:pPr>
    </w:p>
    <w:p w14:paraId="628417A2" w14:textId="77777777" w:rsidR="009334AE" w:rsidRPr="00D973D6" w:rsidRDefault="009334AE" w:rsidP="009334AE">
      <w:pPr>
        <w:pStyle w:val="ListParagraph"/>
        <w:numPr>
          <w:ilvl w:val="0"/>
          <w:numId w:val="13"/>
        </w:numPr>
        <w:spacing w:after="60"/>
        <w:rPr>
          <w:rFonts w:ascii="Calibri" w:hAnsi="Calibri" w:cs="Calibri"/>
          <w:sz w:val="22"/>
          <w:szCs w:val="22"/>
        </w:rPr>
      </w:pPr>
      <w:r w:rsidRPr="00D973D6">
        <w:rPr>
          <w:rFonts w:ascii="Calibri" w:hAnsi="Calibri" w:cs="Calibri"/>
          <w:sz w:val="22"/>
          <w:szCs w:val="22"/>
        </w:rPr>
        <w:t xml:space="preserve">The organization is led by people who reflect another key identity of the population served (e.g., LGBTQ or in recovery). Select all that apply: </w:t>
      </w:r>
    </w:p>
    <w:p w14:paraId="008B9BD7" w14:textId="77777777" w:rsidR="009334AE" w:rsidRPr="00D973D6" w:rsidRDefault="009334AE" w:rsidP="009334AE">
      <w:pPr>
        <w:pStyle w:val="ListParagraph"/>
        <w:numPr>
          <w:ilvl w:val="0"/>
          <w:numId w:val="17"/>
        </w:numPr>
        <w:spacing w:after="60"/>
        <w:rPr>
          <w:rFonts w:ascii="Calibri" w:hAnsi="Calibri" w:cs="Calibri"/>
          <w:sz w:val="22"/>
          <w:szCs w:val="22"/>
        </w:rPr>
      </w:pPr>
      <w:r w:rsidRPr="00D973D6">
        <w:rPr>
          <w:rFonts w:ascii="Calibri" w:hAnsi="Calibri" w:cs="Calibri"/>
          <w:sz w:val="22"/>
          <w:szCs w:val="22"/>
        </w:rPr>
        <w:t>Executive Director reflects a key identity of the population served</w:t>
      </w:r>
    </w:p>
    <w:p w14:paraId="06E62F7F" w14:textId="77777777" w:rsidR="009334AE" w:rsidRPr="00D973D6" w:rsidRDefault="009334AE" w:rsidP="009334AE">
      <w:pPr>
        <w:pStyle w:val="ListParagraph"/>
        <w:numPr>
          <w:ilvl w:val="0"/>
          <w:numId w:val="17"/>
        </w:numPr>
        <w:spacing w:after="60"/>
        <w:rPr>
          <w:rFonts w:ascii="Calibri" w:hAnsi="Calibri" w:cs="Calibri"/>
          <w:sz w:val="22"/>
          <w:szCs w:val="22"/>
        </w:rPr>
      </w:pPr>
      <w:r w:rsidRPr="00D973D6">
        <w:rPr>
          <w:rFonts w:ascii="Calibri" w:hAnsi="Calibri" w:cs="Calibri"/>
          <w:sz w:val="22"/>
          <w:szCs w:val="22"/>
        </w:rPr>
        <w:t>Majority of Staff reflect a key identity of the population served</w:t>
      </w:r>
    </w:p>
    <w:p w14:paraId="47B8CAF1" w14:textId="77777777" w:rsidR="009334AE" w:rsidRPr="00D973D6" w:rsidRDefault="009334AE" w:rsidP="009334AE">
      <w:pPr>
        <w:pStyle w:val="ListParagraph"/>
        <w:numPr>
          <w:ilvl w:val="0"/>
          <w:numId w:val="17"/>
        </w:numPr>
        <w:spacing w:after="60"/>
        <w:rPr>
          <w:rFonts w:ascii="Calibri" w:hAnsi="Calibri" w:cs="Calibri"/>
          <w:sz w:val="22"/>
          <w:szCs w:val="22"/>
        </w:rPr>
      </w:pPr>
      <w:r w:rsidRPr="00D973D6">
        <w:rPr>
          <w:rFonts w:ascii="Calibri" w:hAnsi="Calibri" w:cs="Calibri"/>
          <w:sz w:val="22"/>
          <w:szCs w:val="22"/>
        </w:rPr>
        <w:t>Majority of the Board reflects a key identity of the population served</w:t>
      </w:r>
    </w:p>
    <w:p w14:paraId="174E608C" w14:textId="77777777" w:rsidR="009334AE" w:rsidRDefault="009334AE" w:rsidP="009334AE">
      <w:pPr>
        <w:pStyle w:val="ListParagraph"/>
        <w:spacing w:after="60"/>
        <w:ind w:left="1080"/>
        <w:rPr>
          <w:rFonts w:ascii="Calibri" w:hAnsi="Calibri" w:cs="Calibri"/>
          <w:sz w:val="22"/>
          <w:szCs w:val="22"/>
        </w:rPr>
      </w:pPr>
    </w:p>
    <w:p w14:paraId="34DAA6B0" w14:textId="65F46C87" w:rsidR="009334AE" w:rsidRPr="00576E04" w:rsidRDefault="009334AE" w:rsidP="009334AE">
      <w:pPr>
        <w:pStyle w:val="ListParagraph"/>
        <w:spacing w:after="60"/>
        <w:ind w:left="1080"/>
        <w:rPr>
          <w:rFonts w:ascii="Calibri" w:hAnsi="Calibri" w:cs="Calibri"/>
          <w:sz w:val="22"/>
          <w:szCs w:val="22"/>
        </w:rPr>
      </w:pPr>
      <w:r w:rsidRPr="00576E04">
        <w:rPr>
          <w:rFonts w:ascii="Calibri" w:hAnsi="Calibri" w:cs="Calibri"/>
          <w:sz w:val="22"/>
          <w:szCs w:val="22"/>
        </w:rPr>
        <w:t xml:space="preserve">Please describe the key identities to which you are referring: </w:t>
      </w:r>
      <w:r w:rsidR="001C57DA" w:rsidRPr="001C57DA">
        <w:rPr>
          <w:rFonts w:ascii="Calibri" w:hAnsi="Calibri" w:cs="Calibri"/>
          <w:i/>
          <w:iCs/>
          <w:sz w:val="22"/>
          <w:szCs w:val="22"/>
        </w:rPr>
        <w:t>(No character limit)</w:t>
      </w:r>
    </w:p>
    <w:p w14:paraId="433980E2" w14:textId="77777777" w:rsidR="009334AE" w:rsidRPr="00601E10" w:rsidRDefault="009334AE" w:rsidP="009334AE">
      <w:pPr>
        <w:spacing w:after="60"/>
        <w:rPr>
          <w:rFonts w:ascii="Calibri" w:hAnsi="Calibri" w:cs="Calibri"/>
          <w:sz w:val="22"/>
          <w:szCs w:val="22"/>
        </w:rPr>
      </w:pPr>
    </w:p>
    <w:p w14:paraId="10123ADE" w14:textId="77777777" w:rsidR="009334AE" w:rsidRDefault="009334AE" w:rsidP="009334AE">
      <w:pPr>
        <w:pStyle w:val="NormalWeb"/>
        <w:numPr>
          <w:ilvl w:val="0"/>
          <w:numId w:val="13"/>
        </w:numPr>
        <w:spacing w:before="0" w:beforeAutospacing="0" w:after="0" w:afterAutospacing="0"/>
        <w:rPr>
          <w:rFonts w:ascii="Calibri" w:hAnsi="Calibri" w:cs="Calibri"/>
          <w:sz w:val="22"/>
          <w:szCs w:val="22"/>
        </w:rPr>
      </w:pPr>
      <w:r w:rsidRPr="006A6A70">
        <w:rPr>
          <w:rFonts w:ascii="Calibri" w:hAnsi="Calibri" w:cs="Calibri"/>
          <w:color w:val="000000"/>
          <w:sz w:val="22"/>
          <w:szCs w:val="22"/>
          <w:shd w:val="clear" w:color="auto" w:fill="FFFFFF"/>
        </w:rPr>
        <w:t>What additional information about your organization’s diversity and inclusion practices would you like to share?</w:t>
      </w:r>
      <w:r w:rsidRPr="006A6A70">
        <w:rPr>
          <w:rFonts w:ascii="Calibri" w:hAnsi="Calibri" w:cs="Calibri"/>
          <w:sz w:val="22"/>
          <w:szCs w:val="22"/>
        </w:rPr>
        <w:t xml:space="preserve"> (</w:t>
      </w:r>
      <w:r w:rsidRPr="006A6A70">
        <w:rPr>
          <w:rFonts w:ascii="Calibri" w:hAnsi="Calibri" w:cs="Calibri"/>
          <w:i/>
          <w:iCs/>
          <w:sz w:val="22"/>
          <w:szCs w:val="22"/>
        </w:rPr>
        <w:t>No character limit</w:t>
      </w:r>
      <w:r w:rsidRPr="006A6A70">
        <w:rPr>
          <w:rFonts w:ascii="Calibri" w:hAnsi="Calibri" w:cs="Calibri"/>
          <w:sz w:val="22"/>
          <w:szCs w:val="22"/>
        </w:rPr>
        <w:t>)</w:t>
      </w:r>
    </w:p>
    <w:p w14:paraId="2669052E" w14:textId="77777777" w:rsidR="009334AE" w:rsidRPr="006A6A70" w:rsidRDefault="009334AE" w:rsidP="009334AE">
      <w:pPr>
        <w:pStyle w:val="NormalWeb"/>
        <w:spacing w:before="0" w:beforeAutospacing="0" w:after="0" w:afterAutospacing="0"/>
        <w:ind w:left="720"/>
        <w:rPr>
          <w:rFonts w:ascii="Calibri" w:hAnsi="Calibri" w:cs="Calibri"/>
          <w:sz w:val="22"/>
          <w:szCs w:val="22"/>
        </w:rPr>
      </w:pPr>
      <w:r w:rsidRPr="006A6A70">
        <w:rPr>
          <w:rFonts w:ascii="Calibri" w:hAnsi="Calibri" w:cs="Calibri"/>
          <w:sz w:val="22"/>
          <w:szCs w:val="22"/>
        </w:rPr>
        <w:br/>
        <w:t xml:space="preserve">The Tower Foundation will give preference to organizations that are led by people who reflect the identities (e.g., race or disability) and/or lived experiences (e.g., addiction, mental illness) of the populations they serve. </w:t>
      </w:r>
      <w:r w:rsidRPr="006A6A70">
        <w:rPr>
          <w:rFonts w:ascii="Calibri" w:hAnsi="Calibri" w:cs="Calibri"/>
          <w:sz w:val="22"/>
          <w:szCs w:val="22"/>
          <w:shd w:val="clear" w:color="auto" w:fill="FFFFFF"/>
        </w:rPr>
        <w:t>Consider telling us how you incorporate the perspectives of the populations you serve in your work, and what you are doing to make systems, access, and outcomes more equitable.</w:t>
      </w:r>
    </w:p>
    <w:p w14:paraId="25F887D6" w14:textId="77777777" w:rsidR="009334AE" w:rsidRPr="006A6A70" w:rsidRDefault="009334AE" w:rsidP="009334AE">
      <w:pPr>
        <w:pStyle w:val="ListParagraph"/>
        <w:rPr>
          <w:rFonts w:ascii="Calibri" w:hAnsi="Calibri" w:cs="Calibri"/>
          <w:sz w:val="22"/>
          <w:szCs w:val="22"/>
        </w:rPr>
      </w:pPr>
      <w:r w:rsidRPr="006A6A70">
        <w:rPr>
          <w:rFonts w:ascii="Calibri" w:eastAsia="Times New Roman" w:hAnsi="Calibri" w:cs="Calibri"/>
          <w:i/>
          <w:iCs/>
          <w:sz w:val="22"/>
          <w:szCs w:val="22"/>
        </w:rPr>
        <w:t>Please note: Equal employment opportunity or non-discrimination policies do not constitute diversity, equity, and inclusion practices.</w:t>
      </w:r>
    </w:p>
    <w:bookmarkEnd w:id="3"/>
    <w:p w14:paraId="425EC170" w14:textId="0D4639F5" w:rsidR="001E28E2" w:rsidRPr="00CF3892" w:rsidRDefault="001E28E2" w:rsidP="000B0500">
      <w:pPr>
        <w:ind w:left="720"/>
        <w:rPr>
          <w:rFonts w:ascii="Times New Roman" w:eastAsia="Times New Roman" w:hAnsi="Times New Roman" w:cs="Times New Roman"/>
          <w:i/>
          <w:iCs/>
        </w:rPr>
      </w:pPr>
    </w:p>
    <w:bookmarkEnd w:id="4"/>
    <w:p w14:paraId="15E68D0B" w14:textId="77777777" w:rsidR="009334AE" w:rsidRPr="004B7C3A" w:rsidRDefault="009334AE" w:rsidP="009334AE">
      <w:pPr>
        <w:pStyle w:val="Heading2"/>
        <w:spacing w:after="120"/>
        <w:rPr>
          <w:rFonts w:ascii="Calibri" w:eastAsia="Times New Roman" w:hAnsi="Calibri" w:cs="Calibri"/>
          <w:b/>
          <w:bCs/>
          <w:color w:val="auto"/>
        </w:rPr>
      </w:pPr>
      <w:r>
        <w:rPr>
          <w:b/>
          <w:color w:val="auto"/>
        </w:rPr>
        <w:t>Project Details</w:t>
      </w:r>
    </w:p>
    <w:p w14:paraId="68CE3148" w14:textId="77777777" w:rsidR="00D41C58" w:rsidRPr="00CF3892" w:rsidRDefault="00D41C58" w:rsidP="006E2752">
      <w:pPr>
        <w:numPr>
          <w:ilvl w:val="0"/>
          <w:numId w:val="1"/>
        </w:numPr>
        <w:rPr>
          <w:rFonts w:eastAsia="Times New Roman" w:cs="Calibri"/>
          <w:color w:val="000000" w:themeColor="text1"/>
          <w:sz w:val="22"/>
          <w:szCs w:val="22"/>
        </w:rPr>
      </w:pPr>
      <w:r w:rsidRPr="00CF3892">
        <w:rPr>
          <w:rFonts w:eastAsia="Times New Roman" w:cs="Calibri"/>
          <w:b/>
          <w:color w:val="000000" w:themeColor="text1"/>
          <w:sz w:val="22"/>
          <w:szCs w:val="22"/>
        </w:rPr>
        <w:t>Project Summary: What are you trying to accomplish?</w:t>
      </w:r>
      <w:r w:rsidRPr="00CF3892">
        <w:rPr>
          <w:rFonts w:eastAsia="Times New Roman" w:cs="Calibri"/>
          <w:color w:val="000000" w:themeColor="text1"/>
          <w:sz w:val="22"/>
          <w:szCs w:val="22"/>
        </w:rPr>
        <w:t xml:space="preserve"> (</w:t>
      </w:r>
      <w:r w:rsidRPr="00CF3892">
        <w:rPr>
          <w:rFonts w:eastAsia="Times New Roman" w:cs="Calibri"/>
          <w:i/>
          <w:iCs/>
          <w:color w:val="000000" w:themeColor="text1"/>
          <w:sz w:val="22"/>
          <w:szCs w:val="22"/>
        </w:rPr>
        <w:t>300 character limit</w:t>
      </w:r>
      <w:r w:rsidRPr="00CF3892">
        <w:rPr>
          <w:rFonts w:eastAsia="Times New Roman" w:cs="Calibri"/>
          <w:color w:val="000000" w:themeColor="text1"/>
          <w:sz w:val="22"/>
          <w:szCs w:val="22"/>
        </w:rPr>
        <w:t>)</w:t>
      </w:r>
    </w:p>
    <w:p w14:paraId="4945823B" w14:textId="02AD93E3" w:rsidR="00D41C58" w:rsidRPr="00CF3892" w:rsidRDefault="00D41C58" w:rsidP="001079B9">
      <w:pPr>
        <w:ind w:left="720"/>
        <w:rPr>
          <w:rFonts w:eastAsia="Times New Roman" w:cs="Calibri"/>
          <w:iCs/>
          <w:color w:val="000000" w:themeColor="text1"/>
          <w:sz w:val="22"/>
          <w:szCs w:val="22"/>
        </w:rPr>
      </w:pPr>
      <w:r w:rsidRPr="00CF3892">
        <w:rPr>
          <w:rFonts w:eastAsia="Times New Roman" w:cs="Calibri"/>
          <w:iCs/>
          <w:color w:val="000000" w:themeColor="text1"/>
          <w:sz w:val="22"/>
          <w:szCs w:val="22"/>
        </w:rPr>
        <w:t>Imagine explaining your project in two very short sentences (or one tweet). That’s what we’re looking for here. This is the express elevator pitch. Don’t worry, we promise to keep reading.</w:t>
      </w:r>
    </w:p>
    <w:p w14:paraId="580F1A25" w14:textId="77777777" w:rsidR="001079B9" w:rsidRPr="00CF3892" w:rsidRDefault="001079B9" w:rsidP="001079B9">
      <w:pPr>
        <w:ind w:left="720"/>
        <w:rPr>
          <w:rFonts w:eastAsia="Times New Roman" w:cs="Calibri"/>
          <w:color w:val="000000" w:themeColor="text1"/>
          <w:sz w:val="22"/>
          <w:szCs w:val="22"/>
        </w:rPr>
      </w:pPr>
    </w:p>
    <w:p w14:paraId="41DAC103" w14:textId="77777777" w:rsidR="008E2448" w:rsidRDefault="008E2448">
      <w:pPr>
        <w:rPr>
          <w:rFonts w:eastAsia="Times New Roman" w:cs="Calibri"/>
          <w:b/>
          <w:color w:val="000000" w:themeColor="text1"/>
          <w:sz w:val="22"/>
          <w:szCs w:val="22"/>
        </w:rPr>
      </w:pPr>
      <w:r>
        <w:rPr>
          <w:rFonts w:eastAsia="Times New Roman" w:cs="Calibri"/>
          <w:b/>
          <w:color w:val="000000" w:themeColor="text1"/>
          <w:sz w:val="22"/>
          <w:szCs w:val="22"/>
        </w:rPr>
        <w:br w:type="page"/>
      </w:r>
    </w:p>
    <w:p w14:paraId="0AA1DA91" w14:textId="5237CDB0" w:rsidR="00D41C58" w:rsidRPr="00CF3892" w:rsidRDefault="00D41C58" w:rsidP="006E2752">
      <w:pPr>
        <w:numPr>
          <w:ilvl w:val="0"/>
          <w:numId w:val="1"/>
        </w:numPr>
        <w:rPr>
          <w:rFonts w:eastAsia="Times New Roman" w:cs="Calibri"/>
          <w:color w:val="000000" w:themeColor="text1"/>
          <w:sz w:val="22"/>
          <w:szCs w:val="22"/>
        </w:rPr>
      </w:pPr>
      <w:r w:rsidRPr="00CF3892">
        <w:rPr>
          <w:rFonts w:eastAsia="Times New Roman" w:cs="Calibri"/>
          <w:b/>
          <w:color w:val="000000" w:themeColor="text1"/>
          <w:sz w:val="22"/>
          <w:szCs w:val="22"/>
        </w:rPr>
        <w:lastRenderedPageBreak/>
        <w:t>What do you want to do?</w:t>
      </w:r>
      <w:r w:rsidRPr="00CF3892">
        <w:rPr>
          <w:rFonts w:eastAsia="Times New Roman" w:cs="Calibri"/>
          <w:color w:val="000000" w:themeColor="text1"/>
          <w:sz w:val="22"/>
          <w:szCs w:val="22"/>
        </w:rPr>
        <w:t xml:space="preserve"> (</w:t>
      </w:r>
      <w:r w:rsidRPr="00CF3892">
        <w:rPr>
          <w:rFonts w:eastAsia="Times New Roman" w:cs="Calibri"/>
          <w:i/>
          <w:iCs/>
          <w:color w:val="000000" w:themeColor="text1"/>
          <w:sz w:val="22"/>
          <w:szCs w:val="22"/>
        </w:rPr>
        <w:t>No character limit</w:t>
      </w:r>
      <w:r w:rsidRPr="00CF3892">
        <w:rPr>
          <w:rFonts w:eastAsia="Times New Roman" w:cs="Calibri"/>
          <w:color w:val="000000" w:themeColor="text1"/>
          <w:sz w:val="22"/>
          <w:szCs w:val="22"/>
        </w:rPr>
        <w:t>)</w:t>
      </w:r>
    </w:p>
    <w:p w14:paraId="7E4AAAF0" w14:textId="06E0158E" w:rsidR="00D41C58" w:rsidRPr="00CF3892" w:rsidRDefault="00D41C58" w:rsidP="001079B9">
      <w:pPr>
        <w:ind w:left="720"/>
        <w:rPr>
          <w:rFonts w:eastAsia="Times New Roman" w:cs="Calibri"/>
          <w:iCs/>
          <w:color w:val="000000" w:themeColor="text1"/>
          <w:sz w:val="22"/>
          <w:szCs w:val="22"/>
        </w:rPr>
      </w:pPr>
      <w:r w:rsidRPr="00CF3892">
        <w:rPr>
          <w:rFonts w:eastAsia="Times New Roman" w:cs="Calibri"/>
          <w:iCs/>
          <w:color w:val="000000" w:themeColor="text1"/>
          <w:sz w:val="22"/>
          <w:szCs w:val="22"/>
        </w:rPr>
        <w:t xml:space="preserve">This is the longer, slower elevator pitch. We’re looking for a high level, general description of what you’re trying to accomplish. Don’t get into the concrete details of the project yet — that’s going to come up later in the “How do you want to do it?” section. </w:t>
      </w:r>
    </w:p>
    <w:p w14:paraId="5DA79FE2" w14:textId="777D5C83" w:rsidR="00D43690" w:rsidRPr="00CF3892" w:rsidRDefault="00D43690">
      <w:pPr>
        <w:rPr>
          <w:rFonts w:eastAsia="Times New Roman" w:cs="Calibri"/>
          <w:color w:val="000000" w:themeColor="text1"/>
          <w:sz w:val="22"/>
          <w:szCs w:val="22"/>
        </w:rPr>
      </w:pPr>
    </w:p>
    <w:p w14:paraId="118CB738" w14:textId="77777777" w:rsidR="00D41C58" w:rsidRPr="00CF3892" w:rsidRDefault="00D41C58" w:rsidP="006E2752">
      <w:pPr>
        <w:numPr>
          <w:ilvl w:val="0"/>
          <w:numId w:val="1"/>
        </w:numPr>
        <w:rPr>
          <w:rFonts w:eastAsia="Times New Roman" w:cs="Calibri"/>
          <w:color w:val="000000" w:themeColor="text1"/>
          <w:sz w:val="22"/>
          <w:szCs w:val="22"/>
        </w:rPr>
      </w:pPr>
      <w:bookmarkStart w:id="6" w:name="OLE_LINK2"/>
      <w:r w:rsidRPr="00CF3892">
        <w:rPr>
          <w:rFonts w:eastAsia="Times New Roman" w:cs="Calibri"/>
          <w:b/>
          <w:color w:val="000000" w:themeColor="text1"/>
          <w:sz w:val="22"/>
          <w:szCs w:val="22"/>
        </w:rPr>
        <w:t>Why do you want to do it?</w:t>
      </w:r>
      <w:r w:rsidRPr="00CF3892">
        <w:rPr>
          <w:rFonts w:eastAsia="Times New Roman" w:cs="Calibri"/>
          <w:color w:val="000000" w:themeColor="text1"/>
          <w:sz w:val="22"/>
          <w:szCs w:val="22"/>
        </w:rPr>
        <w:t xml:space="preserve"> (</w:t>
      </w:r>
      <w:r w:rsidRPr="00CF3892">
        <w:rPr>
          <w:rFonts w:eastAsia="Times New Roman" w:cs="Calibri"/>
          <w:i/>
          <w:iCs/>
          <w:color w:val="000000" w:themeColor="text1"/>
          <w:sz w:val="22"/>
          <w:szCs w:val="22"/>
        </w:rPr>
        <w:t>No character limit</w:t>
      </w:r>
      <w:r w:rsidRPr="00CF3892">
        <w:rPr>
          <w:rFonts w:eastAsia="Times New Roman" w:cs="Calibri"/>
          <w:color w:val="000000" w:themeColor="text1"/>
          <w:sz w:val="22"/>
          <w:szCs w:val="22"/>
        </w:rPr>
        <w:t>)</w:t>
      </w:r>
    </w:p>
    <w:p w14:paraId="5E5DA6E6" w14:textId="0694319B" w:rsidR="002B73C5" w:rsidRPr="00CF3892" w:rsidRDefault="002B73C5" w:rsidP="005F316F">
      <w:pPr>
        <w:spacing w:after="60"/>
        <w:ind w:left="720"/>
        <w:rPr>
          <w:rFonts w:eastAsia="Times New Roman" w:cs="Times New Roman"/>
        </w:rPr>
      </w:pPr>
      <w:r w:rsidRPr="00CF3892">
        <w:rPr>
          <w:rFonts w:eastAsia="Times New Roman" w:cs="Arial"/>
          <w:color w:val="000000"/>
          <w:sz w:val="22"/>
          <w:szCs w:val="22"/>
        </w:rPr>
        <w:t xml:space="preserve">Tell us why you see your capacity building project as important and/or </w:t>
      </w:r>
      <w:r w:rsidR="00C660AF" w:rsidRPr="00CF3892">
        <w:rPr>
          <w:rFonts w:eastAsia="Times New Roman" w:cs="Arial"/>
          <w:color w:val="000000"/>
          <w:sz w:val="22"/>
          <w:szCs w:val="22"/>
        </w:rPr>
        <w:t xml:space="preserve">exciting </w:t>
      </w:r>
      <w:r w:rsidRPr="00CF3892">
        <w:rPr>
          <w:rFonts w:eastAsia="Times New Roman" w:cs="Arial"/>
          <w:color w:val="000000"/>
          <w:sz w:val="22"/>
          <w:szCs w:val="22"/>
        </w:rPr>
        <w:t>for your organization. Give us some background information to help us understand the issue(s) and how it affects your organization.</w:t>
      </w:r>
    </w:p>
    <w:p w14:paraId="478F1782" w14:textId="07CF0E55" w:rsidR="00CA25CB" w:rsidRPr="00CF3892" w:rsidRDefault="002B73C5" w:rsidP="00CA25CB">
      <w:pPr>
        <w:ind w:left="720"/>
        <w:rPr>
          <w:rFonts w:eastAsia="Times New Roman" w:cs="Arial"/>
          <w:color w:val="000000"/>
          <w:sz w:val="22"/>
          <w:szCs w:val="22"/>
        </w:rPr>
      </w:pPr>
      <w:bookmarkStart w:id="7" w:name="OLE_LINK4"/>
      <w:r w:rsidRPr="00CF3892">
        <w:rPr>
          <w:rFonts w:eastAsia="Times New Roman" w:cs="Arial"/>
          <w:color w:val="000000"/>
          <w:sz w:val="22"/>
          <w:szCs w:val="22"/>
        </w:rPr>
        <w:t xml:space="preserve">This is also where you’d want to make some really clear connections between your organization and the Foundation’s </w:t>
      </w:r>
      <w:r w:rsidR="006C7E00" w:rsidRPr="00CF3892">
        <w:rPr>
          <w:rFonts w:eastAsia="Times New Roman" w:cs="Arial"/>
          <w:color w:val="000000"/>
          <w:sz w:val="22"/>
          <w:szCs w:val="22"/>
        </w:rPr>
        <w:t>focus areas</w:t>
      </w:r>
      <w:r w:rsidR="00CA25CB" w:rsidRPr="00CF3892">
        <w:rPr>
          <w:rFonts w:eastAsia="Times New Roman" w:cs="Arial"/>
          <w:color w:val="000000"/>
          <w:sz w:val="22"/>
          <w:szCs w:val="22"/>
        </w:rPr>
        <w:t>, including a description of the people you serve</w:t>
      </w:r>
      <w:r w:rsidRPr="00CF3892">
        <w:rPr>
          <w:rFonts w:eastAsia="Times New Roman" w:cs="Arial"/>
          <w:color w:val="000000"/>
          <w:sz w:val="22"/>
          <w:szCs w:val="22"/>
        </w:rPr>
        <w:t>.</w:t>
      </w:r>
      <w:r w:rsidR="00CA25CB" w:rsidRPr="00CF3892">
        <w:rPr>
          <w:rFonts w:eastAsia="Times New Roman" w:cs="Arial"/>
          <w:color w:val="000000"/>
          <w:sz w:val="22"/>
          <w:szCs w:val="22"/>
        </w:rPr>
        <w:t xml:space="preserve"> O</w:t>
      </w:r>
      <w:r w:rsidRPr="00CF3892">
        <w:rPr>
          <w:rFonts w:eastAsia="Times New Roman" w:cs="Arial"/>
          <w:color w:val="000000"/>
          <w:sz w:val="22"/>
          <w:szCs w:val="22"/>
        </w:rPr>
        <w:t xml:space="preserve">rganizations that are </w:t>
      </w:r>
      <w:r w:rsidR="00A804B0" w:rsidRPr="00CF3892">
        <w:rPr>
          <w:rFonts w:eastAsia="Times New Roman" w:cs="Arial"/>
          <w:color w:val="000000"/>
          <w:sz w:val="22"/>
          <w:szCs w:val="22"/>
        </w:rPr>
        <w:t xml:space="preserve">more closely </w:t>
      </w:r>
      <w:r w:rsidRPr="00CF3892">
        <w:rPr>
          <w:rFonts w:eastAsia="Times New Roman" w:cs="Arial"/>
          <w:color w:val="000000"/>
          <w:sz w:val="22"/>
          <w:szCs w:val="22"/>
        </w:rPr>
        <w:t>aligned with the Foundation’s focus areas are more likely to be competitive in their applications for capacity building support</w:t>
      </w:r>
      <w:r w:rsidR="00CA25CB" w:rsidRPr="00CF3892">
        <w:rPr>
          <w:rFonts w:eastAsia="Times New Roman" w:cs="Arial"/>
          <w:color w:val="000000"/>
          <w:sz w:val="22"/>
          <w:szCs w:val="22"/>
        </w:rPr>
        <w:t>, especially those serving young people who also have intersecting identities as members of historically marginalized communities (e.g., Black/African-American, Hispanic/Latinx, Native American/Indigenous Peoples, disability, housing insecure, immigrant/refugee, LGBTQIA+).</w:t>
      </w:r>
    </w:p>
    <w:bookmarkEnd w:id="7"/>
    <w:p w14:paraId="139E8E42" w14:textId="77777777" w:rsidR="002D391A" w:rsidRPr="00CF3892" w:rsidRDefault="002D391A" w:rsidP="001079B9">
      <w:pPr>
        <w:ind w:left="720"/>
        <w:rPr>
          <w:rFonts w:eastAsia="Times New Roman" w:cs="Arial"/>
          <w:color w:val="000000"/>
          <w:sz w:val="22"/>
          <w:szCs w:val="22"/>
        </w:rPr>
      </w:pPr>
    </w:p>
    <w:p w14:paraId="1916B875" w14:textId="77777777" w:rsidR="00D41C58" w:rsidRPr="00CF3892" w:rsidRDefault="00D41C58" w:rsidP="006E2752">
      <w:pPr>
        <w:numPr>
          <w:ilvl w:val="0"/>
          <w:numId w:val="1"/>
        </w:numPr>
        <w:rPr>
          <w:rFonts w:eastAsia="Times New Roman" w:cs="Calibri"/>
          <w:color w:val="000000" w:themeColor="text1"/>
          <w:sz w:val="22"/>
          <w:szCs w:val="22"/>
        </w:rPr>
      </w:pPr>
      <w:r w:rsidRPr="00CF3892">
        <w:rPr>
          <w:rFonts w:eastAsia="Times New Roman" w:cs="Calibri"/>
          <w:b/>
          <w:color w:val="000000" w:themeColor="text1"/>
          <w:sz w:val="22"/>
          <w:szCs w:val="22"/>
        </w:rPr>
        <w:t>How do you want to do it?</w:t>
      </w:r>
      <w:r w:rsidRPr="00CF3892">
        <w:rPr>
          <w:rFonts w:eastAsia="Times New Roman" w:cs="Calibri"/>
          <w:color w:val="000000" w:themeColor="text1"/>
          <w:sz w:val="22"/>
          <w:szCs w:val="22"/>
        </w:rPr>
        <w:t xml:space="preserve"> (</w:t>
      </w:r>
      <w:r w:rsidRPr="00CF3892">
        <w:rPr>
          <w:rFonts w:eastAsia="Times New Roman" w:cs="Calibri"/>
          <w:i/>
          <w:iCs/>
          <w:color w:val="000000" w:themeColor="text1"/>
          <w:sz w:val="22"/>
          <w:szCs w:val="22"/>
        </w:rPr>
        <w:t>No character limit</w:t>
      </w:r>
      <w:r w:rsidRPr="00CF3892">
        <w:rPr>
          <w:rFonts w:eastAsia="Times New Roman" w:cs="Calibri"/>
          <w:color w:val="000000" w:themeColor="text1"/>
          <w:sz w:val="22"/>
          <w:szCs w:val="22"/>
        </w:rPr>
        <w:t>)</w:t>
      </w:r>
    </w:p>
    <w:p w14:paraId="17AF200C" w14:textId="3A134BCA" w:rsidR="002D391A" w:rsidRPr="00CF3892" w:rsidRDefault="00D41C58" w:rsidP="001079B9">
      <w:pPr>
        <w:ind w:left="720"/>
        <w:rPr>
          <w:rFonts w:eastAsia="Times New Roman" w:cs="Calibri"/>
          <w:iCs/>
          <w:color w:val="000000" w:themeColor="text1"/>
          <w:sz w:val="22"/>
          <w:szCs w:val="22"/>
        </w:rPr>
      </w:pPr>
      <w:bookmarkStart w:id="8" w:name="OLE_LINK5"/>
      <w:r w:rsidRPr="00CF3892">
        <w:rPr>
          <w:rFonts w:eastAsia="Times New Roman" w:cs="Calibri"/>
          <w:iCs/>
          <w:color w:val="000000" w:themeColor="text1"/>
          <w:sz w:val="22"/>
          <w:szCs w:val="22"/>
        </w:rPr>
        <w:t xml:space="preserve">Now you can get into the nuts and bolts of your </w:t>
      </w:r>
      <w:r w:rsidR="002D391A" w:rsidRPr="00CF3892">
        <w:rPr>
          <w:rFonts w:eastAsia="Times New Roman" w:cs="Calibri"/>
          <w:iCs/>
          <w:color w:val="000000" w:themeColor="text1"/>
          <w:sz w:val="22"/>
          <w:szCs w:val="22"/>
        </w:rPr>
        <w:t>capacity building</w:t>
      </w:r>
      <w:r w:rsidRPr="00CF3892">
        <w:rPr>
          <w:rFonts w:eastAsia="Times New Roman" w:cs="Calibri"/>
          <w:iCs/>
          <w:color w:val="000000" w:themeColor="text1"/>
          <w:sz w:val="22"/>
          <w:szCs w:val="22"/>
        </w:rPr>
        <w:t xml:space="preserve"> activities! </w:t>
      </w:r>
      <w:r w:rsidR="008B5A78" w:rsidRPr="00CF3892">
        <w:rPr>
          <w:rFonts w:eastAsia="Times New Roman" w:cs="Calibri"/>
          <w:iCs/>
          <w:color w:val="000000" w:themeColor="text1"/>
          <w:sz w:val="22"/>
          <w:szCs w:val="22"/>
        </w:rPr>
        <w:t>Be as detailed and concrete as you like</w:t>
      </w:r>
      <w:r w:rsidR="001079B9" w:rsidRPr="00CF3892">
        <w:rPr>
          <w:rFonts w:eastAsia="Times New Roman" w:cs="Calibri"/>
          <w:iCs/>
          <w:color w:val="000000" w:themeColor="text1"/>
          <w:sz w:val="22"/>
          <w:szCs w:val="22"/>
        </w:rPr>
        <w:t xml:space="preserve">. </w:t>
      </w:r>
      <w:r w:rsidR="00D43690" w:rsidRPr="00CF3892">
        <w:rPr>
          <w:rFonts w:ascii="Calibri" w:hAnsi="Calibri" w:cs="Calibri"/>
          <w:sz w:val="22"/>
          <w:szCs w:val="22"/>
        </w:rPr>
        <w:t xml:space="preserve">We think it’s important to include the voices and perspectives of the people you serve in your work whenever possible. As applicable, please let us know how your request reflects community input and how the people you serve may be involved in carrying out this project. </w:t>
      </w:r>
      <w:r w:rsidR="008B5A78" w:rsidRPr="00CF3892">
        <w:rPr>
          <w:rFonts w:eastAsia="Times New Roman" w:cs="Calibri"/>
          <w:iCs/>
          <w:sz w:val="22"/>
          <w:szCs w:val="22"/>
        </w:rPr>
        <w:t xml:space="preserve">If your project will depend on the strength of local partnerships, be sure to </w:t>
      </w:r>
      <w:r w:rsidR="005F316F" w:rsidRPr="00CF3892">
        <w:rPr>
          <w:rFonts w:eastAsia="Times New Roman" w:cs="Calibri"/>
          <w:iCs/>
          <w:sz w:val="22"/>
          <w:szCs w:val="22"/>
        </w:rPr>
        <w:br/>
      </w:r>
      <w:r w:rsidR="008B5A78" w:rsidRPr="00CF3892">
        <w:rPr>
          <w:rFonts w:eastAsia="Times New Roman" w:cs="Calibri"/>
          <w:iCs/>
          <w:color w:val="000000" w:themeColor="text1"/>
          <w:sz w:val="22"/>
          <w:szCs w:val="22"/>
        </w:rPr>
        <w:t xml:space="preserve">describe where these stand and what you’ll do to develop and nurture them. </w:t>
      </w:r>
    </w:p>
    <w:bookmarkEnd w:id="6"/>
    <w:bookmarkEnd w:id="8"/>
    <w:p w14:paraId="5D76FE30" w14:textId="77102C9C" w:rsidR="001079B9" w:rsidRPr="00CF3892" w:rsidRDefault="001079B9" w:rsidP="00A804B0">
      <w:pPr>
        <w:rPr>
          <w:rFonts w:eastAsia="Times New Roman" w:cs="Calibri"/>
          <w:iCs/>
          <w:color w:val="000000" w:themeColor="text1"/>
          <w:sz w:val="22"/>
          <w:szCs w:val="22"/>
        </w:rPr>
      </w:pPr>
    </w:p>
    <w:p w14:paraId="346D2109" w14:textId="77777777" w:rsidR="00D41C58" w:rsidRPr="00CF3892" w:rsidRDefault="00D41C58" w:rsidP="006E2752">
      <w:pPr>
        <w:numPr>
          <w:ilvl w:val="0"/>
          <w:numId w:val="1"/>
        </w:numPr>
        <w:rPr>
          <w:rFonts w:eastAsia="Times New Roman" w:cs="Calibri"/>
          <w:color w:val="000000" w:themeColor="text1"/>
          <w:sz w:val="22"/>
          <w:szCs w:val="22"/>
        </w:rPr>
      </w:pPr>
      <w:r w:rsidRPr="00CF3892">
        <w:rPr>
          <w:rFonts w:eastAsia="Times New Roman" w:cs="Calibri"/>
          <w:b/>
          <w:color w:val="000000" w:themeColor="text1"/>
          <w:sz w:val="22"/>
          <w:szCs w:val="22"/>
        </w:rPr>
        <w:t>What do you need to do it?</w:t>
      </w:r>
      <w:r w:rsidRPr="00CF3892">
        <w:rPr>
          <w:rFonts w:eastAsia="Times New Roman" w:cs="Calibri"/>
          <w:color w:val="000000" w:themeColor="text1"/>
          <w:sz w:val="22"/>
          <w:szCs w:val="22"/>
        </w:rPr>
        <w:t xml:space="preserve"> (</w:t>
      </w:r>
      <w:r w:rsidRPr="00CF3892">
        <w:rPr>
          <w:rFonts w:eastAsia="Times New Roman" w:cs="Calibri"/>
          <w:i/>
          <w:iCs/>
          <w:color w:val="000000" w:themeColor="text1"/>
          <w:sz w:val="22"/>
          <w:szCs w:val="22"/>
        </w:rPr>
        <w:t>No character limit</w:t>
      </w:r>
      <w:r w:rsidRPr="00CF3892">
        <w:rPr>
          <w:rFonts w:eastAsia="Times New Roman" w:cs="Calibri"/>
          <w:color w:val="000000" w:themeColor="text1"/>
          <w:sz w:val="22"/>
          <w:szCs w:val="22"/>
        </w:rPr>
        <w:t>)</w:t>
      </w:r>
    </w:p>
    <w:p w14:paraId="59992458" w14:textId="52A67A38" w:rsidR="00620378" w:rsidRPr="00CF3892" w:rsidRDefault="00D41C58" w:rsidP="00620378">
      <w:pPr>
        <w:spacing w:after="120"/>
        <w:ind w:left="720"/>
        <w:rPr>
          <w:rFonts w:eastAsia="Times New Roman" w:cs="Calibri"/>
          <w:iCs/>
          <w:color w:val="000000" w:themeColor="text1"/>
          <w:sz w:val="22"/>
          <w:szCs w:val="22"/>
        </w:rPr>
      </w:pPr>
      <w:r w:rsidRPr="00CF3892">
        <w:rPr>
          <w:rFonts w:eastAsia="Times New Roman" w:cs="Calibri"/>
          <w:iCs/>
          <w:color w:val="000000" w:themeColor="text1"/>
          <w:sz w:val="22"/>
          <w:szCs w:val="22"/>
        </w:rPr>
        <w:t xml:space="preserve">Since you’re applying for a grant, we assume you need money. Give us a sense of how much money you need and what you expect to spend it on. </w:t>
      </w:r>
      <w:r w:rsidR="00B11D00" w:rsidRPr="00CF3892">
        <w:rPr>
          <w:rFonts w:eastAsia="Times New Roman" w:cs="Calibri"/>
          <w:iCs/>
          <w:color w:val="000000" w:themeColor="text1"/>
          <w:sz w:val="22"/>
          <w:szCs w:val="22"/>
        </w:rPr>
        <w:t xml:space="preserve">The more detail you can provide in this section, the easier it is for us to make partial awards if we can’t fund your request fully. </w:t>
      </w:r>
      <w:r w:rsidR="00536964" w:rsidRPr="00CF3892">
        <w:rPr>
          <w:rFonts w:eastAsia="Times New Roman" w:cs="Calibri"/>
          <w:iCs/>
          <w:color w:val="000000" w:themeColor="text1"/>
          <w:sz w:val="22"/>
          <w:szCs w:val="22"/>
        </w:rPr>
        <w:t>If you have already received quotes for equipment or any consulting services you need, it’s helpful to let us know.</w:t>
      </w:r>
    </w:p>
    <w:p w14:paraId="63142825" w14:textId="4BB562F2" w:rsidR="00620378" w:rsidRPr="00CF3892" w:rsidRDefault="00B11D00" w:rsidP="00620378">
      <w:pPr>
        <w:spacing w:after="120"/>
        <w:ind w:left="720"/>
        <w:rPr>
          <w:rFonts w:eastAsia="Times New Roman" w:cs="Calibri"/>
          <w:iCs/>
          <w:color w:val="000000" w:themeColor="text1"/>
          <w:sz w:val="22"/>
          <w:szCs w:val="22"/>
        </w:rPr>
      </w:pPr>
      <w:r w:rsidRPr="00CF3892">
        <w:rPr>
          <w:rFonts w:ascii="Calibri" w:eastAsia="Times New Roman" w:hAnsi="Calibri" w:cs="Calibri"/>
          <w:iCs/>
          <w:sz w:val="22"/>
        </w:rPr>
        <w:t xml:space="preserve">Unless otherwise communicated by a Program Officer, the </w:t>
      </w:r>
      <w:r w:rsidR="008874AE" w:rsidRPr="00CF3892">
        <w:rPr>
          <w:rFonts w:ascii="Calibri" w:eastAsia="Times New Roman" w:hAnsi="Calibri" w:cs="Calibri"/>
          <w:iCs/>
          <w:sz w:val="22"/>
        </w:rPr>
        <w:t xml:space="preserve">administrative </w:t>
      </w:r>
      <w:r w:rsidR="00620378" w:rsidRPr="00CF3892">
        <w:rPr>
          <w:rFonts w:ascii="Calibri" w:eastAsia="Times New Roman" w:hAnsi="Calibri" w:cs="Calibri"/>
          <w:iCs/>
          <w:sz w:val="22"/>
        </w:rPr>
        <w:t xml:space="preserve">overhead rate </w:t>
      </w:r>
      <w:r w:rsidRPr="00CF3892">
        <w:rPr>
          <w:rFonts w:ascii="Calibri" w:eastAsia="Times New Roman" w:hAnsi="Calibri" w:cs="Calibri"/>
          <w:iCs/>
          <w:sz w:val="22"/>
        </w:rPr>
        <w:t xml:space="preserve">for Strengthening Partner Capacity grants is </w:t>
      </w:r>
      <w:r w:rsidR="00620378" w:rsidRPr="00CF3892">
        <w:rPr>
          <w:rFonts w:ascii="Calibri" w:eastAsia="Times New Roman" w:hAnsi="Calibri" w:cs="Calibri"/>
          <w:iCs/>
          <w:sz w:val="22"/>
        </w:rPr>
        <w:t xml:space="preserve">20%. </w:t>
      </w:r>
      <w:r w:rsidR="008874AE" w:rsidRPr="00CF3892">
        <w:rPr>
          <w:rFonts w:ascii="Calibri" w:eastAsia="Times New Roman" w:hAnsi="Calibri" w:cs="Calibri"/>
          <w:iCs/>
          <w:sz w:val="22"/>
        </w:rPr>
        <w:t xml:space="preserve">The administrative </w:t>
      </w:r>
      <w:r w:rsidR="00620378" w:rsidRPr="00CF3892">
        <w:rPr>
          <w:rFonts w:ascii="Calibri" w:eastAsia="Times New Roman" w:hAnsi="Calibri" w:cs="Calibri"/>
          <w:iCs/>
          <w:sz w:val="22"/>
        </w:rPr>
        <w:t xml:space="preserve">overhead rate for colleges and universities </w:t>
      </w:r>
      <w:r w:rsidR="008874AE" w:rsidRPr="00CF3892">
        <w:rPr>
          <w:rFonts w:ascii="Calibri" w:eastAsia="Times New Roman" w:hAnsi="Calibri" w:cs="Calibri"/>
          <w:iCs/>
          <w:sz w:val="22"/>
        </w:rPr>
        <w:t xml:space="preserve">is </w:t>
      </w:r>
      <w:r w:rsidR="00620378" w:rsidRPr="00CF3892">
        <w:rPr>
          <w:rFonts w:ascii="Calibri" w:eastAsia="Times New Roman" w:hAnsi="Calibri" w:cs="Calibri"/>
          <w:iCs/>
          <w:sz w:val="22"/>
        </w:rPr>
        <w:t>capped at 10%.</w:t>
      </w:r>
    </w:p>
    <w:p w14:paraId="17550E07" w14:textId="750517F4" w:rsidR="00D11E48" w:rsidRPr="00CF3892" w:rsidRDefault="00D41C58" w:rsidP="001079B9">
      <w:pPr>
        <w:ind w:left="720"/>
        <w:rPr>
          <w:rFonts w:eastAsia="Times New Roman" w:cs="Calibri"/>
          <w:iCs/>
          <w:color w:val="000000" w:themeColor="text1"/>
          <w:sz w:val="22"/>
          <w:szCs w:val="22"/>
        </w:rPr>
      </w:pPr>
      <w:r w:rsidRPr="00CF3892">
        <w:rPr>
          <w:rFonts w:eastAsia="Times New Roman" w:cs="Calibri"/>
          <w:iCs/>
          <w:color w:val="000000" w:themeColor="text1"/>
          <w:sz w:val="22"/>
          <w:szCs w:val="22"/>
        </w:rPr>
        <w:t xml:space="preserve">Even though this section seems focused on the dollars, some required resources might not come with a price tag. If it makes sense, you can also use this section to discuss less tangible requirements (e.g., culture change, interagency cooperation, community engagement). </w:t>
      </w:r>
    </w:p>
    <w:p w14:paraId="588E6049" w14:textId="77777777" w:rsidR="001079B9" w:rsidRPr="00CF3892" w:rsidRDefault="001079B9" w:rsidP="00A804B0">
      <w:pPr>
        <w:spacing w:after="120"/>
        <w:rPr>
          <w:color w:val="000000" w:themeColor="text1"/>
          <w:sz w:val="22"/>
          <w:szCs w:val="22"/>
        </w:rPr>
      </w:pPr>
    </w:p>
    <w:p w14:paraId="1388D7E0" w14:textId="77777777" w:rsidR="00F90B76" w:rsidRPr="00CF3892" w:rsidRDefault="00620378" w:rsidP="00F90B76">
      <w:pPr>
        <w:pStyle w:val="ListParagraph"/>
        <w:numPr>
          <w:ilvl w:val="0"/>
          <w:numId w:val="1"/>
        </w:numPr>
        <w:spacing w:after="120"/>
        <w:rPr>
          <w:b/>
          <w:color w:val="000000" w:themeColor="text1"/>
          <w:sz w:val="22"/>
          <w:szCs w:val="22"/>
        </w:rPr>
      </w:pPr>
      <w:r w:rsidRPr="00CF3892">
        <w:rPr>
          <w:b/>
          <w:color w:val="000000" w:themeColor="text1"/>
          <w:sz w:val="22"/>
          <w:szCs w:val="22"/>
        </w:rPr>
        <w:t>Budget Requirements</w:t>
      </w:r>
    </w:p>
    <w:p w14:paraId="18489839" w14:textId="60FAC209" w:rsidR="003A52BF" w:rsidRDefault="00A804B0" w:rsidP="00A804B0">
      <w:pPr>
        <w:pStyle w:val="ListParagraph"/>
        <w:spacing w:after="120"/>
        <w:rPr>
          <w:color w:val="000000" w:themeColor="text1"/>
          <w:sz w:val="22"/>
          <w:szCs w:val="22"/>
        </w:rPr>
      </w:pPr>
      <w:bookmarkStart w:id="9" w:name="OLE_LINK38"/>
      <w:bookmarkStart w:id="10" w:name="OLE_LINK39"/>
      <w:r w:rsidRPr="00CF3892">
        <w:rPr>
          <w:color w:val="000000" w:themeColor="text1"/>
          <w:sz w:val="22"/>
          <w:szCs w:val="22"/>
        </w:rPr>
        <w:t xml:space="preserve">The Foundation </w:t>
      </w:r>
      <w:r w:rsidR="00C02DB5">
        <w:rPr>
          <w:color w:val="000000" w:themeColor="text1"/>
          <w:sz w:val="22"/>
          <w:szCs w:val="22"/>
        </w:rPr>
        <w:t xml:space="preserve">requests, but </w:t>
      </w:r>
      <w:r w:rsidR="00B11D00" w:rsidRPr="00CF3892">
        <w:rPr>
          <w:color w:val="000000" w:themeColor="text1"/>
          <w:sz w:val="22"/>
          <w:szCs w:val="22"/>
        </w:rPr>
        <w:t>does not require</w:t>
      </w:r>
      <w:r w:rsidR="00C02DB5">
        <w:rPr>
          <w:color w:val="000000" w:themeColor="text1"/>
          <w:sz w:val="22"/>
          <w:szCs w:val="22"/>
        </w:rPr>
        <w:t xml:space="preserve">, </w:t>
      </w:r>
      <w:r w:rsidR="00B11D00" w:rsidRPr="00CF3892">
        <w:rPr>
          <w:color w:val="000000" w:themeColor="text1"/>
          <w:sz w:val="22"/>
          <w:szCs w:val="22"/>
        </w:rPr>
        <w:t xml:space="preserve">a </w:t>
      </w:r>
      <w:r w:rsidRPr="00CF3892">
        <w:rPr>
          <w:color w:val="000000" w:themeColor="text1"/>
          <w:sz w:val="22"/>
          <w:szCs w:val="22"/>
        </w:rPr>
        <w:t>budget or quotes for Strengthening Partner Capacity grants.</w:t>
      </w:r>
      <w:r w:rsidR="00C02DB5">
        <w:rPr>
          <w:color w:val="000000" w:themeColor="text1"/>
          <w:sz w:val="22"/>
          <w:szCs w:val="22"/>
        </w:rPr>
        <w:t xml:space="preserve"> Quotes for goods or services are not required.</w:t>
      </w:r>
    </w:p>
    <w:p w14:paraId="75E361C4" w14:textId="77777777" w:rsidR="00C02DB5" w:rsidRDefault="00C02DB5" w:rsidP="00A804B0">
      <w:pPr>
        <w:pStyle w:val="ListParagraph"/>
        <w:spacing w:after="120"/>
        <w:rPr>
          <w:color w:val="000000" w:themeColor="text1"/>
          <w:sz w:val="22"/>
          <w:szCs w:val="22"/>
        </w:rPr>
      </w:pPr>
    </w:p>
    <w:p w14:paraId="7878A84E" w14:textId="77777777" w:rsidR="00C02DB5" w:rsidRPr="000D4857" w:rsidRDefault="00C02DB5" w:rsidP="00C02DB5">
      <w:pPr>
        <w:pStyle w:val="Heading2"/>
        <w:spacing w:after="120"/>
        <w:rPr>
          <w:b/>
          <w:color w:val="auto"/>
        </w:rPr>
      </w:pPr>
      <w:r w:rsidRPr="000D4857">
        <w:rPr>
          <w:b/>
          <w:color w:val="auto"/>
        </w:rPr>
        <w:t>Project Team</w:t>
      </w:r>
    </w:p>
    <w:p w14:paraId="47DDBAB6" w14:textId="77777777" w:rsidR="00C02DB5" w:rsidRDefault="00C02DB5" w:rsidP="00C02DB5">
      <w:pPr>
        <w:spacing w:after="120"/>
        <w:rPr>
          <w:bCs/>
          <w:sz w:val="22"/>
          <w:szCs w:val="22"/>
        </w:rPr>
      </w:pPr>
      <w:r w:rsidRPr="005721BF">
        <w:rPr>
          <w:bCs/>
          <w:sz w:val="22"/>
          <w:szCs w:val="22"/>
        </w:rPr>
        <w:t>You will need to identify individuals in your organization that will serve as primary contact, signatory contact (the person responsible for signing grant agreements), and fiscal contact (the person to contact regarding payments). If they do not already exist in our grants management system, you will need to add them.</w:t>
      </w:r>
    </w:p>
    <w:p w14:paraId="63AF3621" w14:textId="77777777" w:rsidR="009334AE" w:rsidRDefault="009334AE" w:rsidP="00C02DB5">
      <w:pPr>
        <w:spacing w:after="120"/>
        <w:rPr>
          <w:color w:val="000000" w:themeColor="text1"/>
          <w:sz w:val="22"/>
          <w:szCs w:val="22"/>
        </w:rPr>
      </w:pPr>
    </w:p>
    <w:bookmarkEnd w:id="9"/>
    <w:bookmarkEnd w:id="10"/>
    <w:p w14:paraId="5C82535F" w14:textId="1EF2D840" w:rsidR="009334AE" w:rsidRPr="004B7C3A" w:rsidRDefault="009334AE" w:rsidP="009334AE">
      <w:pPr>
        <w:pStyle w:val="Heading2"/>
        <w:spacing w:line="360" w:lineRule="auto"/>
        <w:rPr>
          <w:rFonts w:ascii="Calibri" w:eastAsia="Times New Roman" w:hAnsi="Calibri" w:cs="Calibri"/>
          <w:b/>
          <w:bCs/>
          <w:color w:val="auto"/>
        </w:rPr>
      </w:pPr>
      <w:r>
        <w:rPr>
          <w:b/>
          <w:color w:val="auto"/>
        </w:rPr>
        <w:t xml:space="preserve">What Comes Next? </w:t>
      </w:r>
    </w:p>
    <w:p w14:paraId="6526C715" w14:textId="52330010" w:rsidR="00620378" w:rsidRPr="00CF3892" w:rsidRDefault="00A804B0" w:rsidP="005F316F">
      <w:pPr>
        <w:widowControl w:val="0"/>
        <w:autoSpaceDE w:val="0"/>
        <w:autoSpaceDN w:val="0"/>
        <w:adjustRightInd w:val="0"/>
        <w:spacing w:after="240"/>
        <w:rPr>
          <w:rFonts w:cs="Helvetica"/>
          <w:sz w:val="22"/>
          <w:szCs w:val="22"/>
        </w:rPr>
      </w:pPr>
      <w:r w:rsidRPr="00CF3892">
        <w:rPr>
          <w:rFonts w:cs="Helvetica"/>
          <w:sz w:val="22"/>
          <w:szCs w:val="22"/>
        </w:rPr>
        <w:t>The Foundation might contact some applicants for clarification or more information if needed. Most</w:t>
      </w:r>
      <w:r w:rsidR="00620378" w:rsidRPr="00CF3892">
        <w:rPr>
          <w:rFonts w:cs="Helvetica"/>
          <w:sz w:val="22"/>
          <w:szCs w:val="22"/>
        </w:rPr>
        <w:t xml:space="preserve"> applicants will receive a grant award or decline </w:t>
      </w:r>
      <w:r w:rsidRPr="00CF3892">
        <w:rPr>
          <w:rFonts w:cs="Helvetica"/>
          <w:sz w:val="22"/>
          <w:szCs w:val="22"/>
        </w:rPr>
        <w:t>within about six weeks of the submission deadline</w:t>
      </w:r>
      <w:r w:rsidR="00620378" w:rsidRPr="00CF3892">
        <w:rPr>
          <w:rFonts w:cs="Helvetica"/>
          <w:sz w:val="22"/>
          <w:szCs w:val="22"/>
        </w:rPr>
        <w:t xml:space="preserve"> without any additional follow-up from the Foundation</w:t>
      </w:r>
      <w:r w:rsidR="005F316F" w:rsidRPr="00CF3892">
        <w:rPr>
          <w:rFonts w:cs="Helvetica"/>
          <w:sz w:val="22"/>
          <w:szCs w:val="22"/>
        </w:rPr>
        <w:t xml:space="preserve">. </w:t>
      </w:r>
      <w:r w:rsidR="00C660AF" w:rsidRPr="00CF3892">
        <w:rPr>
          <w:rFonts w:cs="Helvetica"/>
          <w:sz w:val="22"/>
          <w:szCs w:val="22"/>
        </w:rPr>
        <w:t xml:space="preserve">If you haven’t heard from us within six weeks, please make sure to check your spam/junk email folder. If you don’t find an email from us in there, or if you have any other questions about your request, </w:t>
      </w:r>
      <w:r w:rsidR="006E2752" w:rsidRPr="00CF3892">
        <w:rPr>
          <w:rFonts w:cs="Helvetica"/>
          <w:sz w:val="22"/>
          <w:szCs w:val="22"/>
        </w:rPr>
        <w:t>contact</w:t>
      </w:r>
      <w:r w:rsidR="001079B9" w:rsidRPr="00CF3892">
        <w:rPr>
          <w:rFonts w:cs="Helvetica"/>
          <w:sz w:val="22"/>
          <w:szCs w:val="22"/>
        </w:rPr>
        <w:t xml:space="preserve"> us.</w:t>
      </w:r>
    </w:p>
    <w:p w14:paraId="434A1102" w14:textId="77777777" w:rsidR="009334AE" w:rsidRPr="006A6A70" w:rsidRDefault="009334AE" w:rsidP="009334AE">
      <w:pPr>
        <w:pStyle w:val="Heading2"/>
        <w:spacing w:after="120"/>
        <w:rPr>
          <w:b/>
          <w:color w:val="000000" w:themeColor="text1"/>
        </w:rPr>
      </w:pPr>
      <w:bookmarkStart w:id="11" w:name="OLE_LINK37"/>
      <w:r w:rsidRPr="006A6A70">
        <w:rPr>
          <w:b/>
          <w:color w:val="000000" w:themeColor="text1"/>
        </w:rPr>
        <w:t>How Do I Get in Touch with the Foundation If I Have More Questions?</w:t>
      </w:r>
    </w:p>
    <w:bookmarkEnd w:id="11"/>
    <w:p w14:paraId="73152F28" w14:textId="4EFCF2A9" w:rsidR="00F66215" w:rsidRDefault="005F316F" w:rsidP="005F316F">
      <w:pPr>
        <w:pStyle w:val="Default"/>
        <w:spacing w:after="120"/>
        <w:rPr>
          <w:rStyle w:val="Hyperlink"/>
          <w:sz w:val="22"/>
        </w:rPr>
      </w:pPr>
      <w:r w:rsidRPr="00CF3892">
        <w:rPr>
          <w:sz w:val="22"/>
        </w:rPr>
        <w:t xml:space="preserve">If you have questions about the Foundation’s Strengthening Partner Capacity funding opportunity, please contact us. You can send us an email at </w:t>
      </w:r>
      <w:hyperlink r:id="rId14" w:history="1">
        <w:r w:rsidRPr="00CF3892">
          <w:rPr>
            <w:rStyle w:val="Hyperlink"/>
            <w:sz w:val="22"/>
          </w:rPr>
          <w:t>info@thetowerfoundation.org</w:t>
        </w:r>
      </w:hyperlink>
      <w:r w:rsidRPr="00CF3892">
        <w:rPr>
          <w:sz w:val="22"/>
        </w:rPr>
        <w:t xml:space="preserve"> or schedule a 30-minute phone call with a Program Officer at </w:t>
      </w:r>
      <w:hyperlink r:id="rId15" w:history="1">
        <w:r w:rsidRPr="00CF3892">
          <w:rPr>
            <w:rStyle w:val="Hyperlink"/>
            <w:sz w:val="22"/>
          </w:rPr>
          <w:t>https://towerfdn.link/30-min-call</w:t>
        </w:r>
      </w:hyperlink>
    </w:p>
    <w:p w14:paraId="052C670D" w14:textId="6A6FEA55" w:rsidR="0073277B" w:rsidRPr="006A6A70" w:rsidRDefault="0073277B" w:rsidP="0073277B">
      <w:pPr>
        <w:pStyle w:val="Heading2"/>
        <w:spacing w:before="240" w:after="120"/>
        <w:rPr>
          <w:b/>
          <w:color w:val="000000" w:themeColor="text1"/>
        </w:rPr>
      </w:pPr>
      <w:bookmarkStart w:id="12" w:name="OLE_LINK40"/>
      <w:r w:rsidRPr="006A6A70">
        <w:rPr>
          <w:b/>
          <w:color w:val="000000" w:themeColor="text1"/>
        </w:rPr>
        <w:t>H</w:t>
      </w:r>
      <w:r>
        <w:rPr>
          <w:b/>
          <w:color w:val="000000" w:themeColor="text1"/>
        </w:rPr>
        <w:t>aving Problems with the Grants Portal</w:t>
      </w:r>
      <w:r w:rsidRPr="006A6A70">
        <w:rPr>
          <w:b/>
          <w:color w:val="000000" w:themeColor="text1"/>
        </w:rPr>
        <w:t>?</w:t>
      </w:r>
    </w:p>
    <w:p w14:paraId="3A0C531E" w14:textId="77777777" w:rsidR="0073277B" w:rsidRPr="008D327C" w:rsidRDefault="0073277B" w:rsidP="0073277B">
      <w:pPr>
        <w:pStyle w:val="Default"/>
        <w:numPr>
          <w:ilvl w:val="0"/>
          <w:numId w:val="18"/>
        </w:numPr>
        <w:rPr>
          <w:sz w:val="22"/>
          <w:szCs w:val="22"/>
        </w:rPr>
      </w:pPr>
      <w:r w:rsidRPr="008D327C">
        <w:rPr>
          <w:sz w:val="22"/>
          <w:szCs w:val="22"/>
        </w:rPr>
        <w:t xml:space="preserve">If you’re having trouble with the grants portal (e.g., you aren’t able to create a new application), please use the Support button on the grants portal home page to request assistance. Please </w:t>
      </w:r>
      <w:r w:rsidRPr="008D327C">
        <w:rPr>
          <w:b/>
          <w:bCs/>
          <w:smallCaps/>
          <w:sz w:val="22"/>
          <w:szCs w:val="22"/>
          <w:u w:val="single"/>
        </w:rPr>
        <w:t>do not</w:t>
      </w:r>
      <w:r w:rsidRPr="008D327C">
        <w:rPr>
          <w:sz w:val="22"/>
          <w:szCs w:val="22"/>
        </w:rPr>
        <w:t xml:space="preserve"> send an email to the general info email address or to any specific Program Officer (even if you know them well and really like them).</w:t>
      </w:r>
    </w:p>
    <w:p w14:paraId="05DD7BB2" w14:textId="499E0FB0" w:rsidR="0073277B" w:rsidRPr="008D327C" w:rsidRDefault="0073277B" w:rsidP="0073277B">
      <w:pPr>
        <w:pStyle w:val="Default"/>
        <w:numPr>
          <w:ilvl w:val="0"/>
          <w:numId w:val="18"/>
        </w:numPr>
        <w:rPr>
          <w:sz w:val="22"/>
          <w:szCs w:val="22"/>
        </w:rPr>
      </w:pPr>
      <w:r w:rsidRPr="008D327C">
        <w:rPr>
          <w:sz w:val="22"/>
          <w:szCs w:val="22"/>
        </w:rPr>
        <w:t xml:space="preserve">If the issue is that you can’t get into the grants portal, please try a password reset (there’s a link on the login screen). If that doesn’t help, please send an email to </w:t>
      </w:r>
      <w:bookmarkStart w:id="13" w:name="OLE_LINK27"/>
      <w:bookmarkStart w:id="14" w:name="OLE_LINK28"/>
      <w:r w:rsidRPr="008D327C">
        <w:rPr>
          <w:rStyle w:val="Hyperlink"/>
          <w:sz w:val="22"/>
          <w:szCs w:val="22"/>
        </w:rPr>
        <w:fldChar w:fldCharType="begin"/>
      </w:r>
      <w:r w:rsidRPr="008D327C">
        <w:rPr>
          <w:rStyle w:val="Hyperlink"/>
          <w:sz w:val="22"/>
          <w:szCs w:val="22"/>
        </w:rPr>
        <w:instrText>HYPERLINK "mailto:support@thetowerfoundation.org?subject=Grants%20Portal%20Issue"</w:instrText>
      </w:r>
      <w:r w:rsidRPr="008D327C">
        <w:rPr>
          <w:rStyle w:val="Hyperlink"/>
          <w:sz w:val="22"/>
          <w:szCs w:val="22"/>
        </w:rPr>
      </w:r>
      <w:r w:rsidRPr="008D327C">
        <w:rPr>
          <w:rStyle w:val="Hyperlink"/>
          <w:sz w:val="22"/>
          <w:szCs w:val="22"/>
        </w:rPr>
        <w:fldChar w:fldCharType="separate"/>
      </w:r>
      <w:r w:rsidRPr="008D327C">
        <w:rPr>
          <w:rStyle w:val="Hyperlink"/>
          <w:sz w:val="22"/>
          <w:szCs w:val="22"/>
        </w:rPr>
        <w:t>support@thetowerfoundation.org</w:t>
      </w:r>
      <w:r w:rsidRPr="008D327C">
        <w:rPr>
          <w:rStyle w:val="Hyperlink"/>
          <w:sz w:val="22"/>
          <w:szCs w:val="22"/>
        </w:rPr>
        <w:fldChar w:fldCharType="end"/>
      </w:r>
      <w:bookmarkEnd w:id="13"/>
      <w:bookmarkEnd w:id="14"/>
      <w:r w:rsidRPr="008D327C">
        <w:rPr>
          <w:sz w:val="22"/>
          <w:szCs w:val="22"/>
        </w:rPr>
        <w:t xml:space="preserve"> and our system administrators will get you squared away. </w:t>
      </w:r>
    </w:p>
    <w:bookmarkEnd w:id="12"/>
    <w:p w14:paraId="644606DB" w14:textId="77777777" w:rsidR="001C57DA" w:rsidRPr="005F316F" w:rsidRDefault="001C57DA" w:rsidP="005F316F">
      <w:pPr>
        <w:pStyle w:val="Default"/>
        <w:spacing w:after="120"/>
        <w:rPr>
          <w:sz w:val="22"/>
        </w:rPr>
      </w:pPr>
    </w:p>
    <w:sectPr w:rsidR="001C57DA" w:rsidRPr="005F316F" w:rsidSect="003A2D4C">
      <w:footerReference w:type="even" r:id="rId16"/>
      <w:footerReference w:type="default" r:id="rId17"/>
      <w:headerReference w:type="first" r:id="rId18"/>
      <w:type w:val="continuous"/>
      <w:pgSz w:w="12240" w:h="15840"/>
      <w:pgMar w:top="1152" w:right="1440" w:bottom="1152" w:left="1440" w:header="432" w:footer="576"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5" w:author="Megan MacDavey" w:date="2024-11-25T14:37:00Z" w:initials="MOU">
    <w:p w14:paraId="140BBD6C" w14:textId="77777777" w:rsidR="008E2448" w:rsidRDefault="008E2448" w:rsidP="00293710">
      <w:r>
        <w:rPr>
          <w:rStyle w:val="CommentReference"/>
        </w:rPr>
        <w:annotationRef/>
      </w:r>
      <w:r>
        <w:rPr>
          <w:color w:val="000000"/>
          <w:sz w:val="20"/>
          <w:szCs w:val="20"/>
        </w:rPr>
        <w:t xml:space="preserve">Changed this language slightly to map more closely with the open ended question language.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40BBD6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01B6E0C" w16cex:dateUtc="2024-11-25T19: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40BBD6C" w16cid:durableId="301B6E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896AED" w14:textId="77777777" w:rsidR="00DF46ED" w:rsidRDefault="00DF46ED" w:rsidP="00D41C58">
      <w:r>
        <w:separator/>
      </w:r>
    </w:p>
  </w:endnote>
  <w:endnote w:type="continuationSeparator" w:id="0">
    <w:p w14:paraId="1861694B" w14:textId="77777777" w:rsidR="00DF46ED" w:rsidRDefault="00DF46ED" w:rsidP="00D41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5782573"/>
      <w:docPartObj>
        <w:docPartGallery w:val="Page Numbers (Bottom of Page)"/>
        <w:docPartUnique/>
      </w:docPartObj>
    </w:sdtPr>
    <w:sdtContent>
      <w:p w14:paraId="70240BD0" w14:textId="083044F3" w:rsidR="001079B9" w:rsidRDefault="001079B9" w:rsidP="0034656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B3BCC">
          <w:rPr>
            <w:rStyle w:val="PageNumber"/>
            <w:noProof/>
          </w:rPr>
          <w:t>2</w:t>
        </w:r>
        <w:r>
          <w:rPr>
            <w:rStyle w:val="PageNumber"/>
          </w:rPr>
          <w:fldChar w:fldCharType="end"/>
        </w:r>
      </w:p>
    </w:sdtContent>
  </w:sdt>
  <w:p w14:paraId="68D507ED" w14:textId="77777777" w:rsidR="001079B9" w:rsidRDefault="001079B9">
    <w:pPr>
      <w:pStyle w:val="Footer"/>
    </w:pPr>
  </w:p>
  <w:p w14:paraId="113382F0" w14:textId="77777777" w:rsidR="004E539A" w:rsidRDefault="004E53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1"/>
        <w:szCs w:val="22"/>
      </w:rPr>
      <w:id w:val="-483086374"/>
      <w:docPartObj>
        <w:docPartGallery w:val="Page Numbers (Bottom of Page)"/>
        <w:docPartUnique/>
      </w:docPartObj>
    </w:sdtPr>
    <w:sdtContent>
      <w:p w14:paraId="2F544182" w14:textId="5C26127C" w:rsidR="0086528C" w:rsidRDefault="001E28E2" w:rsidP="003A2D4C">
        <w:pPr>
          <w:pStyle w:val="Footer"/>
          <w:framePr w:wrap="none" w:vAnchor="text" w:hAnchor="margin" w:xAlign="center" w:y="1"/>
          <w:jc w:val="center"/>
          <w:rPr>
            <w:rStyle w:val="PageNumber"/>
            <w:sz w:val="21"/>
            <w:szCs w:val="22"/>
          </w:rPr>
        </w:pPr>
        <w:r w:rsidRPr="001E28E2">
          <w:rPr>
            <w:rStyle w:val="PageNumber"/>
            <w:sz w:val="21"/>
            <w:szCs w:val="22"/>
          </w:rPr>
          <w:t>Tower Foundation: Strengthening Partner Capacity Application Preview</w:t>
        </w:r>
      </w:p>
      <w:p w14:paraId="3AEDE152" w14:textId="11BA3371" w:rsidR="001079B9" w:rsidRPr="001E28E2" w:rsidRDefault="001E28E2" w:rsidP="003A2D4C">
        <w:pPr>
          <w:pStyle w:val="Footer"/>
          <w:framePr w:wrap="none" w:vAnchor="text" w:hAnchor="margin" w:xAlign="center" w:y="1"/>
          <w:jc w:val="center"/>
          <w:rPr>
            <w:rStyle w:val="PageNumber"/>
            <w:sz w:val="21"/>
            <w:szCs w:val="22"/>
          </w:rPr>
        </w:pPr>
        <w:r w:rsidRPr="001E28E2">
          <w:rPr>
            <w:rStyle w:val="PageNumber"/>
            <w:sz w:val="21"/>
            <w:szCs w:val="22"/>
          </w:rPr>
          <w:t>Page</w:t>
        </w:r>
        <w:r w:rsidR="001079B9" w:rsidRPr="001E28E2">
          <w:rPr>
            <w:rStyle w:val="PageNumber"/>
            <w:sz w:val="21"/>
            <w:szCs w:val="22"/>
          </w:rPr>
          <w:t xml:space="preserve"> </w:t>
        </w:r>
        <w:r w:rsidR="001079B9" w:rsidRPr="001E28E2">
          <w:rPr>
            <w:rStyle w:val="PageNumber"/>
            <w:sz w:val="21"/>
            <w:szCs w:val="22"/>
          </w:rPr>
          <w:fldChar w:fldCharType="begin"/>
        </w:r>
        <w:r w:rsidR="001079B9" w:rsidRPr="001E28E2">
          <w:rPr>
            <w:rStyle w:val="PageNumber"/>
            <w:sz w:val="21"/>
            <w:szCs w:val="22"/>
          </w:rPr>
          <w:instrText xml:space="preserve"> PAGE </w:instrText>
        </w:r>
        <w:r w:rsidR="001079B9" w:rsidRPr="001E28E2">
          <w:rPr>
            <w:rStyle w:val="PageNumber"/>
            <w:sz w:val="21"/>
            <w:szCs w:val="22"/>
          </w:rPr>
          <w:fldChar w:fldCharType="separate"/>
        </w:r>
        <w:r w:rsidR="001079B9" w:rsidRPr="001E28E2">
          <w:rPr>
            <w:rStyle w:val="PageNumber"/>
            <w:noProof/>
            <w:sz w:val="21"/>
            <w:szCs w:val="22"/>
          </w:rPr>
          <w:t>1</w:t>
        </w:r>
        <w:r w:rsidR="001079B9" w:rsidRPr="001E28E2">
          <w:rPr>
            <w:rStyle w:val="PageNumber"/>
            <w:sz w:val="21"/>
            <w:szCs w:val="22"/>
          </w:rPr>
          <w:fldChar w:fldCharType="end"/>
        </w:r>
      </w:p>
    </w:sdtContent>
  </w:sdt>
  <w:p w14:paraId="7B2B8C42" w14:textId="40EFCFC6" w:rsidR="001079B9" w:rsidRPr="001E28E2" w:rsidRDefault="001079B9">
    <w:pPr>
      <w:pStyle w:val="Footer"/>
      <w:rPr>
        <w:sz w:val="21"/>
        <w:szCs w:val="22"/>
      </w:rPr>
    </w:pPr>
  </w:p>
  <w:p w14:paraId="4153334C" w14:textId="77777777" w:rsidR="004E539A" w:rsidRDefault="004E53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33E01D" w14:textId="77777777" w:rsidR="00DF46ED" w:rsidRDefault="00DF46ED" w:rsidP="00D41C58">
      <w:r>
        <w:separator/>
      </w:r>
    </w:p>
  </w:footnote>
  <w:footnote w:type="continuationSeparator" w:id="0">
    <w:p w14:paraId="67121C59" w14:textId="77777777" w:rsidR="00DF46ED" w:rsidRDefault="00DF46ED" w:rsidP="00D41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DDEFF" w14:textId="44AE4055" w:rsidR="001E28E2" w:rsidRDefault="001E28E2">
    <w:pPr>
      <w:pStyle w:val="Header"/>
    </w:pPr>
    <w:r>
      <w:rPr>
        <w:noProof/>
      </w:rPr>
      <w:drawing>
        <wp:inline distT="0" distB="0" distL="0" distR="0" wp14:anchorId="6BE6DF7B" wp14:editId="686ED45B">
          <wp:extent cx="5943600" cy="1100455"/>
          <wp:effectExtent l="0" t="0" r="0" b="4445"/>
          <wp:docPr id="1" name="Picture 1" descr="Peter &amp; Elizabeth C. Tower Foundation Logo. The logo depicts a gull in a square-shaped cutout of a landscape with a black sky, orange horizon, and gray-green 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eter &amp; Elizabeth C. Tower Foundation Logo. The logo depicts a gull in a square-shaped cutout of a landscape with a black sky, orange horizon, and gray-green ground."/>
                  <pic:cNvPicPr/>
                </pic:nvPicPr>
                <pic:blipFill>
                  <a:blip r:embed="rId1"/>
                  <a:stretch>
                    <a:fillRect/>
                  </a:stretch>
                </pic:blipFill>
                <pic:spPr>
                  <a:xfrm>
                    <a:off x="0" y="0"/>
                    <a:ext cx="5943600" cy="11004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00480"/>
    <w:multiLevelType w:val="hybridMultilevel"/>
    <w:tmpl w:val="9AA05636"/>
    <w:lvl w:ilvl="0" w:tplc="5E1018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8A69AB"/>
    <w:multiLevelType w:val="hybridMultilevel"/>
    <w:tmpl w:val="CB287476"/>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EBE1400"/>
    <w:multiLevelType w:val="hybridMultilevel"/>
    <w:tmpl w:val="FB8E405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F3250C"/>
    <w:multiLevelType w:val="hybridMultilevel"/>
    <w:tmpl w:val="08C4C8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69F657F"/>
    <w:multiLevelType w:val="hybridMultilevel"/>
    <w:tmpl w:val="56209ADC"/>
    <w:lvl w:ilvl="0" w:tplc="8A42761A">
      <w:start w:val="716"/>
      <w:numFmt w:val="bullet"/>
      <w:lvlText w:val=""/>
      <w:lvlJc w:val="left"/>
      <w:pPr>
        <w:ind w:left="1080" w:hanging="360"/>
      </w:pPr>
      <w:rPr>
        <w:rFonts w:ascii="Symbol" w:eastAsia="Times New Roman"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C8D6193"/>
    <w:multiLevelType w:val="multilevel"/>
    <w:tmpl w:val="BB261E32"/>
    <w:lvl w:ilvl="0">
      <w:start w:val="1"/>
      <w:numFmt w:val="decimal"/>
      <w:lvlText w:val="%1."/>
      <w:lvlJc w:val="left"/>
      <w:pPr>
        <w:tabs>
          <w:tab w:val="num" w:pos="720"/>
        </w:tabs>
        <w:ind w:left="720" w:hanging="360"/>
      </w:pPr>
      <w:rPr>
        <w:b/>
      </w:rPr>
    </w:lvl>
    <w:lvl w:ilvl="1">
      <w:start w:val="2019"/>
      <w:numFmt w:val="bullet"/>
      <w:lvlText w:val=""/>
      <w:lvlJc w:val="left"/>
      <w:pPr>
        <w:ind w:left="1440" w:hanging="360"/>
      </w:pPr>
      <w:rPr>
        <w:rFonts w:ascii="Symbol" w:eastAsiaTheme="minorHAnsi" w:hAnsi="Symbol" w:cstheme="minorBidi" w:hint="default"/>
        <w:b w:val="0"/>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8C3EEE"/>
    <w:multiLevelType w:val="hybridMultilevel"/>
    <w:tmpl w:val="C1A21B76"/>
    <w:lvl w:ilvl="0" w:tplc="7BC24B72">
      <w:start w:val="201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6E1E1E"/>
    <w:multiLevelType w:val="multilevel"/>
    <w:tmpl w:val="35DA7B0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3E2601F8"/>
    <w:multiLevelType w:val="hybridMultilevel"/>
    <w:tmpl w:val="332CA8C8"/>
    <w:lvl w:ilvl="0" w:tplc="AD30B286">
      <w:start w:val="1"/>
      <w:numFmt w:val="decimal"/>
      <w:lvlText w:val="%1."/>
      <w:lvlJc w:val="left"/>
      <w:pPr>
        <w:ind w:left="720" w:hanging="360"/>
      </w:pPr>
      <w:rPr>
        <w:rFonts w:hint="default"/>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F13DC0"/>
    <w:multiLevelType w:val="hybridMultilevel"/>
    <w:tmpl w:val="9AA05636"/>
    <w:lvl w:ilvl="0" w:tplc="5E1018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AF56AEE"/>
    <w:multiLevelType w:val="multilevel"/>
    <w:tmpl w:val="EFB6C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8"/>
      <w:numFmt w:val="bullet"/>
      <w:lvlText w:val="-"/>
      <w:lvlJc w:val="left"/>
      <w:pPr>
        <w:ind w:left="2160" w:hanging="360"/>
      </w:pPr>
      <w:rPr>
        <w:rFonts w:ascii="Calibri" w:eastAsia="Times New Roman"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4B75C8"/>
    <w:multiLevelType w:val="hybridMultilevel"/>
    <w:tmpl w:val="A71211A8"/>
    <w:lvl w:ilvl="0" w:tplc="A15CDF28">
      <w:start w:val="201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FC2CB4"/>
    <w:multiLevelType w:val="hybridMultilevel"/>
    <w:tmpl w:val="E1283B78"/>
    <w:lvl w:ilvl="0" w:tplc="CD7C8EDA">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7B7E6C"/>
    <w:multiLevelType w:val="hybridMultilevel"/>
    <w:tmpl w:val="9AA05636"/>
    <w:lvl w:ilvl="0" w:tplc="5E1018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61615BB"/>
    <w:multiLevelType w:val="hybridMultilevel"/>
    <w:tmpl w:val="C83AF4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0CB6BD2"/>
    <w:multiLevelType w:val="hybridMultilevel"/>
    <w:tmpl w:val="9AA05636"/>
    <w:lvl w:ilvl="0" w:tplc="5E1018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E8761B1"/>
    <w:multiLevelType w:val="hybridMultilevel"/>
    <w:tmpl w:val="F63E49E8"/>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121001198">
    <w:abstractNumId w:val="5"/>
  </w:num>
  <w:num w:numId="2" w16cid:durableId="759645176">
    <w:abstractNumId w:val="12"/>
  </w:num>
  <w:num w:numId="3" w16cid:durableId="1883057561">
    <w:abstractNumId w:val="4"/>
  </w:num>
  <w:num w:numId="4" w16cid:durableId="1999266946">
    <w:abstractNumId w:val="7"/>
  </w:num>
  <w:num w:numId="5" w16cid:durableId="684525286">
    <w:abstractNumId w:val="10"/>
  </w:num>
  <w:num w:numId="6" w16cid:durableId="638193130">
    <w:abstractNumId w:val="0"/>
  </w:num>
  <w:num w:numId="7" w16cid:durableId="1835682206">
    <w:abstractNumId w:val="13"/>
  </w:num>
  <w:num w:numId="8" w16cid:durableId="1342320855">
    <w:abstractNumId w:val="15"/>
  </w:num>
  <w:num w:numId="9" w16cid:durableId="1098908231">
    <w:abstractNumId w:val="9"/>
  </w:num>
  <w:num w:numId="10" w16cid:durableId="140003331">
    <w:abstractNumId w:val="11"/>
  </w:num>
  <w:num w:numId="11" w16cid:durableId="469708956">
    <w:abstractNumId w:val="6"/>
  </w:num>
  <w:num w:numId="12" w16cid:durableId="10216693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433662">
    <w:abstractNumId w:val="8"/>
  </w:num>
  <w:num w:numId="14" w16cid:durableId="607464859">
    <w:abstractNumId w:val="14"/>
  </w:num>
  <w:num w:numId="15" w16cid:durableId="347297157">
    <w:abstractNumId w:val="2"/>
  </w:num>
  <w:num w:numId="16" w16cid:durableId="430004889">
    <w:abstractNumId w:val="16"/>
  </w:num>
  <w:num w:numId="17" w16cid:durableId="215971356">
    <w:abstractNumId w:val="1"/>
  </w:num>
  <w:num w:numId="18" w16cid:durableId="10114799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egan MacDavey">
    <w15:presenceInfo w15:providerId="AD" w15:userId="S::mtm@towerfoundation.onmicrosoft.com::dd01245c-6881-4418-88f0-76f9f607043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B5"/>
    <w:rsid w:val="00041B49"/>
    <w:rsid w:val="00041E53"/>
    <w:rsid w:val="0004427B"/>
    <w:rsid w:val="000A6EC5"/>
    <w:rsid w:val="000B0500"/>
    <w:rsid w:val="000C32AF"/>
    <w:rsid w:val="000E51F1"/>
    <w:rsid w:val="000E7E75"/>
    <w:rsid w:val="000F5F62"/>
    <w:rsid w:val="001079B9"/>
    <w:rsid w:val="00137439"/>
    <w:rsid w:val="001522B1"/>
    <w:rsid w:val="00154516"/>
    <w:rsid w:val="00156AB4"/>
    <w:rsid w:val="00164A6F"/>
    <w:rsid w:val="001B3BCC"/>
    <w:rsid w:val="001B4BD6"/>
    <w:rsid w:val="001C57DA"/>
    <w:rsid w:val="001E28E2"/>
    <w:rsid w:val="00204B1F"/>
    <w:rsid w:val="00234FC2"/>
    <w:rsid w:val="00244C31"/>
    <w:rsid w:val="00260186"/>
    <w:rsid w:val="002B73C5"/>
    <w:rsid w:val="002D391A"/>
    <w:rsid w:val="002F4AF1"/>
    <w:rsid w:val="00330BFC"/>
    <w:rsid w:val="00350293"/>
    <w:rsid w:val="00361BAF"/>
    <w:rsid w:val="00386AB3"/>
    <w:rsid w:val="003A2D4C"/>
    <w:rsid w:val="003A52BF"/>
    <w:rsid w:val="003E4569"/>
    <w:rsid w:val="00412DB1"/>
    <w:rsid w:val="00435F0B"/>
    <w:rsid w:val="00474995"/>
    <w:rsid w:val="004755EB"/>
    <w:rsid w:val="004E539A"/>
    <w:rsid w:val="004F7821"/>
    <w:rsid w:val="005053A8"/>
    <w:rsid w:val="00520AEB"/>
    <w:rsid w:val="00536964"/>
    <w:rsid w:val="00537FC7"/>
    <w:rsid w:val="00562E29"/>
    <w:rsid w:val="00564839"/>
    <w:rsid w:val="00576098"/>
    <w:rsid w:val="005E2189"/>
    <w:rsid w:val="005F316F"/>
    <w:rsid w:val="00620378"/>
    <w:rsid w:val="00621C52"/>
    <w:rsid w:val="00630457"/>
    <w:rsid w:val="00647006"/>
    <w:rsid w:val="0065244B"/>
    <w:rsid w:val="006B1657"/>
    <w:rsid w:val="006C7E00"/>
    <w:rsid w:val="006E2752"/>
    <w:rsid w:val="006F37BF"/>
    <w:rsid w:val="0072117F"/>
    <w:rsid w:val="00731186"/>
    <w:rsid w:val="0073277B"/>
    <w:rsid w:val="00740471"/>
    <w:rsid w:val="0076197A"/>
    <w:rsid w:val="0086528C"/>
    <w:rsid w:val="008874AE"/>
    <w:rsid w:val="008874E6"/>
    <w:rsid w:val="008A135A"/>
    <w:rsid w:val="008B5A78"/>
    <w:rsid w:val="008C48B3"/>
    <w:rsid w:val="008C6A44"/>
    <w:rsid w:val="008E2448"/>
    <w:rsid w:val="008F49F5"/>
    <w:rsid w:val="0090177A"/>
    <w:rsid w:val="0090375C"/>
    <w:rsid w:val="0090731F"/>
    <w:rsid w:val="00910F4B"/>
    <w:rsid w:val="00912D6E"/>
    <w:rsid w:val="009269D7"/>
    <w:rsid w:val="009334AE"/>
    <w:rsid w:val="00951BA0"/>
    <w:rsid w:val="00971F83"/>
    <w:rsid w:val="00986C8B"/>
    <w:rsid w:val="00990B6F"/>
    <w:rsid w:val="009E11AD"/>
    <w:rsid w:val="00A13D93"/>
    <w:rsid w:val="00A23086"/>
    <w:rsid w:val="00A31294"/>
    <w:rsid w:val="00A45BBE"/>
    <w:rsid w:val="00A609DC"/>
    <w:rsid w:val="00A72D42"/>
    <w:rsid w:val="00A804B0"/>
    <w:rsid w:val="00AC0065"/>
    <w:rsid w:val="00AC4C3E"/>
    <w:rsid w:val="00AD26F5"/>
    <w:rsid w:val="00AD384D"/>
    <w:rsid w:val="00AE099E"/>
    <w:rsid w:val="00AE44A4"/>
    <w:rsid w:val="00B11D00"/>
    <w:rsid w:val="00B155FC"/>
    <w:rsid w:val="00B53ADB"/>
    <w:rsid w:val="00B54517"/>
    <w:rsid w:val="00B55E14"/>
    <w:rsid w:val="00B713F6"/>
    <w:rsid w:val="00B84CC7"/>
    <w:rsid w:val="00B86A31"/>
    <w:rsid w:val="00B955FF"/>
    <w:rsid w:val="00BD40AB"/>
    <w:rsid w:val="00C02DB5"/>
    <w:rsid w:val="00C07F4D"/>
    <w:rsid w:val="00C16EB0"/>
    <w:rsid w:val="00C22002"/>
    <w:rsid w:val="00C41E36"/>
    <w:rsid w:val="00C660AF"/>
    <w:rsid w:val="00C6618C"/>
    <w:rsid w:val="00C721E4"/>
    <w:rsid w:val="00CA25CB"/>
    <w:rsid w:val="00CB23A5"/>
    <w:rsid w:val="00CD04B5"/>
    <w:rsid w:val="00CF363E"/>
    <w:rsid w:val="00CF3892"/>
    <w:rsid w:val="00D11E48"/>
    <w:rsid w:val="00D12BCD"/>
    <w:rsid w:val="00D361B1"/>
    <w:rsid w:val="00D41C58"/>
    <w:rsid w:val="00D43690"/>
    <w:rsid w:val="00D4662D"/>
    <w:rsid w:val="00D65723"/>
    <w:rsid w:val="00D70540"/>
    <w:rsid w:val="00DC6CC1"/>
    <w:rsid w:val="00DF46ED"/>
    <w:rsid w:val="00E42D92"/>
    <w:rsid w:val="00E5547C"/>
    <w:rsid w:val="00E83574"/>
    <w:rsid w:val="00EE23E0"/>
    <w:rsid w:val="00EF0C3F"/>
    <w:rsid w:val="00F16B7A"/>
    <w:rsid w:val="00F42B4A"/>
    <w:rsid w:val="00F463D7"/>
    <w:rsid w:val="00F54C04"/>
    <w:rsid w:val="00F558C5"/>
    <w:rsid w:val="00F66215"/>
    <w:rsid w:val="00F90B76"/>
    <w:rsid w:val="00F95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2115D"/>
  <w15:chartTrackingRefBased/>
  <w15:docId w15:val="{01B17565-4FC0-B345-B853-9E0278EF8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04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44A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D04B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41C58"/>
    <w:pPr>
      <w:ind w:left="720"/>
      <w:contextualSpacing/>
    </w:pPr>
  </w:style>
  <w:style w:type="table" w:styleId="TableGrid">
    <w:name w:val="Table Grid"/>
    <w:basedOn w:val="TableNormal"/>
    <w:uiPriority w:val="39"/>
    <w:rsid w:val="00D41C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D41C58"/>
    <w:rPr>
      <w:vertAlign w:val="superscript"/>
    </w:rPr>
  </w:style>
  <w:style w:type="character" w:styleId="Hyperlink">
    <w:name w:val="Hyperlink"/>
    <w:basedOn w:val="DefaultParagraphFont"/>
    <w:uiPriority w:val="99"/>
    <w:unhideWhenUsed/>
    <w:rsid w:val="002B73C5"/>
    <w:rPr>
      <w:color w:val="0563C1" w:themeColor="hyperlink"/>
      <w:u w:val="single"/>
    </w:rPr>
  </w:style>
  <w:style w:type="character" w:styleId="UnresolvedMention">
    <w:name w:val="Unresolved Mention"/>
    <w:basedOn w:val="DefaultParagraphFont"/>
    <w:uiPriority w:val="99"/>
    <w:semiHidden/>
    <w:unhideWhenUsed/>
    <w:rsid w:val="002B73C5"/>
    <w:rPr>
      <w:color w:val="605E5C"/>
      <w:shd w:val="clear" w:color="auto" w:fill="E1DFDD"/>
    </w:rPr>
  </w:style>
  <w:style w:type="character" w:customStyle="1" w:styleId="Heading2Char">
    <w:name w:val="Heading 2 Char"/>
    <w:basedOn w:val="DefaultParagraphFont"/>
    <w:link w:val="Heading2"/>
    <w:uiPriority w:val="9"/>
    <w:rsid w:val="00AE44A4"/>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AE44A4"/>
    <w:pPr>
      <w:tabs>
        <w:tab w:val="center" w:pos="4680"/>
        <w:tab w:val="right" w:pos="9360"/>
      </w:tabs>
    </w:pPr>
  </w:style>
  <w:style w:type="character" w:customStyle="1" w:styleId="HeaderChar">
    <w:name w:val="Header Char"/>
    <w:basedOn w:val="DefaultParagraphFont"/>
    <w:link w:val="Header"/>
    <w:uiPriority w:val="99"/>
    <w:rsid w:val="00AE44A4"/>
  </w:style>
  <w:style w:type="paragraph" w:styleId="Footer">
    <w:name w:val="footer"/>
    <w:basedOn w:val="Normal"/>
    <w:link w:val="FooterChar"/>
    <w:uiPriority w:val="99"/>
    <w:unhideWhenUsed/>
    <w:rsid w:val="00AE44A4"/>
    <w:pPr>
      <w:tabs>
        <w:tab w:val="center" w:pos="4680"/>
        <w:tab w:val="right" w:pos="9360"/>
      </w:tabs>
    </w:pPr>
  </w:style>
  <w:style w:type="character" w:customStyle="1" w:styleId="FooterChar">
    <w:name w:val="Footer Char"/>
    <w:basedOn w:val="DefaultParagraphFont"/>
    <w:link w:val="Footer"/>
    <w:uiPriority w:val="99"/>
    <w:rsid w:val="00AE44A4"/>
  </w:style>
  <w:style w:type="paragraph" w:customStyle="1" w:styleId="Default">
    <w:name w:val="Default"/>
    <w:rsid w:val="00951BA0"/>
    <w:pPr>
      <w:autoSpaceDE w:val="0"/>
      <w:autoSpaceDN w:val="0"/>
      <w:adjustRightInd w:val="0"/>
    </w:pPr>
    <w:rPr>
      <w:rFonts w:ascii="Calibri" w:hAnsi="Calibri" w:cs="Calibri"/>
      <w:color w:val="000000"/>
    </w:rPr>
  </w:style>
  <w:style w:type="character" w:styleId="CommentReference">
    <w:name w:val="annotation reference"/>
    <w:basedOn w:val="DefaultParagraphFont"/>
    <w:uiPriority w:val="99"/>
    <w:semiHidden/>
    <w:unhideWhenUsed/>
    <w:rsid w:val="00244C31"/>
    <w:rPr>
      <w:sz w:val="16"/>
      <w:szCs w:val="16"/>
    </w:rPr>
  </w:style>
  <w:style w:type="paragraph" w:styleId="CommentText">
    <w:name w:val="annotation text"/>
    <w:basedOn w:val="Normal"/>
    <w:link w:val="CommentTextChar"/>
    <w:uiPriority w:val="99"/>
    <w:semiHidden/>
    <w:unhideWhenUsed/>
    <w:rsid w:val="00244C31"/>
    <w:rPr>
      <w:sz w:val="20"/>
      <w:szCs w:val="20"/>
    </w:rPr>
  </w:style>
  <w:style w:type="character" w:customStyle="1" w:styleId="CommentTextChar">
    <w:name w:val="Comment Text Char"/>
    <w:basedOn w:val="DefaultParagraphFont"/>
    <w:link w:val="CommentText"/>
    <w:uiPriority w:val="99"/>
    <w:semiHidden/>
    <w:rsid w:val="00244C31"/>
    <w:rPr>
      <w:sz w:val="20"/>
      <w:szCs w:val="20"/>
    </w:rPr>
  </w:style>
  <w:style w:type="paragraph" w:styleId="CommentSubject">
    <w:name w:val="annotation subject"/>
    <w:basedOn w:val="CommentText"/>
    <w:next w:val="CommentText"/>
    <w:link w:val="CommentSubjectChar"/>
    <w:uiPriority w:val="99"/>
    <w:semiHidden/>
    <w:unhideWhenUsed/>
    <w:rsid w:val="00244C31"/>
    <w:rPr>
      <w:b/>
      <w:bCs/>
    </w:rPr>
  </w:style>
  <w:style w:type="character" w:customStyle="1" w:styleId="CommentSubjectChar">
    <w:name w:val="Comment Subject Char"/>
    <w:basedOn w:val="CommentTextChar"/>
    <w:link w:val="CommentSubject"/>
    <w:uiPriority w:val="99"/>
    <w:semiHidden/>
    <w:rsid w:val="00244C31"/>
    <w:rPr>
      <w:b/>
      <w:bCs/>
      <w:sz w:val="20"/>
      <w:szCs w:val="20"/>
    </w:rPr>
  </w:style>
  <w:style w:type="paragraph" w:styleId="BalloonText">
    <w:name w:val="Balloon Text"/>
    <w:basedOn w:val="Normal"/>
    <w:link w:val="BalloonTextChar"/>
    <w:uiPriority w:val="99"/>
    <w:semiHidden/>
    <w:unhideWhenUsed/>
    <w:rsid w:val="00244C3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44C31"/>
    <w:rPr>
      <w:rFonts w:ascii="Times New Roman" w:hAnsi="Times New Roman" w:cs="Times New Roman"/>
      <w:sz w:val="18"/>
      <w:szCs w:val="18"/>
    </w:rPr>
  </w:style>
  <w:style w:type="character" w:styleId="PageNumber">
    <w:name w:val="page number"/>
    <w:basedOn w:val="DefaultParagraphFont"/>
    <w:uiPriority w:val="99"/>
    <w:semiHidden/>
    <w:unhideWhenUsed/>
    <w:rsid w:val="001079B9"/>
  </w:style>
  <w:style w:type="character" w:styleId="FollowedHyperlink">
    <w:name w:val="FollowedHyperlink"/>
    <w:basedOn w:val="DefaultParagraphFont"/>
    <w:uiPriority w:val="99"/>
    <w:semiHidden/>
    <w:unhideWhenUsed/>
    <w:rsid w:val="00A804B0"/>
    <w:rPr>
      <w:color w:val="954F72" w:themeColor="followedHyperlink"/>
      <w:u w:val="single"/>
    </w:rPr>
  </w:style>
  <w:style w:type="paragraph" w:styleId="Title">
    <w:name w:val="Title"/>
    <w:basedOn w:val="Normal"/>
    <w:next w:val="Normal"/>
    <w:link w:val="TitleChar"/>
    <w:uiPriority w:val="10"/>
    <w:qFormat/>
    <w:rsid w:val="00A804B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4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4B0"/>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A804B0"/>
    <w:rPr>
      <w:rFonts w:eastAsiaTheme="minorEastAsia"/>
      <w:color w:val="5A5A5A" w:themeColor="text1" w:themeTint="A5"/>
      <w:spacing w:val="15"/>
      <w:sz w:val="22"/>
      <w:szCs w:val="22"/>
    </w:rPr>
  </w:style>
  <w:style w:type="character" w:customStyle="1" w:styleId="Heading1Char">
    <w:name w:val="Heading 1 Char"/>
    <w:basedOn w:val="DefaultParagraphFont"/>
    <w:link w:val="Heading1"/>
    <w:uiPriority w:val="9"/>
    <w:rsid w:val="00A804B0"/>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8F4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6870187">
      <w:bodyDiv w:val="1"/>
      <w:marLeft w:val="0"/>
      <w:marRight w:val="0"/>
      <w:marTop w:val="0"/>
      <w:marBottom w:val="0"/>
      <w:divBdr>
        <w:top w:val="none" w:sz="0" w:space="0" w:color="auto"/>
        <w:left w:val="none" w:sz="0" w:space="0" w:color="auto"/>
        <w:bottom w:val="none" w:sz="0" w:space="0" w:color="auto"/>
        <w:right w:val="none" w:sz="0" w:space="0" w:color="auto"/>
      </w:divBdr>
      <w:divsChild>
        <w:div w:id="991251805">
          <w:marLeft w:val="0"/>
          <w:marRight w:val="0"/>
          <w:marTop w:val="0"/>
          <w:marBottom w:val="0"/>
          <w:divBdr>
            <w:top w:val="none" w:sz="0" w:space="0" w:color="auto"/>
            <w:left w:val="none" w:sz="0" w:space="0" w:color="auto"/>
            <w:bottom w:val="none" w:sz="0" w:space="0" w:color="auto"/>
            <w:right w:val="none" w:sz="0" w:space="0" w:color="auto"/>
          </w:divBdr>
          <w:divsChild>
            <w:div w:id="1729643172">
              <w:marLeft w:val="0"/>
              <w:marRight w:val="0"/>
              <w:marTop w:val="0"/>
              <w:marBottom w:val="0"/>
              <w:divBdr>
                <w:top w:val="none" w:sz="0" w:space="0" w:color="auto"/>
                <w:left w:val="none" w:sz="0" w:space="0" w:color="auto"/>
                <w:bottom w:val="none" w:sz="0" w:space="0" w:color="auto"/>
                <w:right w:val="none" w:sz="0" w:space="0" w:color="auto"/>
              </w:divBdr>
              <w:divsChild>
                <w:div w:id="38672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21111">
      <w:bodyDiv w:val="1"/>
      <w:marLeft w:val="0"/>
      <w:marRight w:val="0"/>
      <w:marTop w:val="0"/>
      <w:marBottom w:val="0"/>
      <w:divBdr>
        <w:top w:val="none" w:sz="0" w:space="0" w:color="auto"/>
        <w:left w:val="none" w:sz="0" w:space="0" w:color="auto"/>
        <w:bottom w:val="none" w:sz="0" w:space="0" w:color="auto"/>
        <w:right w:val="none" w:sz="0" w:space="0" w:color="auto"/>
      </w:divBdr>
    </w:div>
    <w:div w:id="205723516">
      <w:bodyDiv w:val="1"/>
      <w:marLeft w:val="0"/>
      <w:marRight w:val="0"/>
      <w:marTop w:val="0"/>
      <w:marBottom w:val="0"/>
      <w:divBdr>
        <w:top w:val="none" w:sz="0" w:space="0" w:color="auto"/>
        <w:left w:val="none" w:sz="0" w:space="0" w:color="auto"/>
        <w:bottom w:val="none" w:sz="0" w:space="0" w:color="auto"/>
        <w:right w:val="none" w:sz="0" w:space="0" w:color="auto"/>
      </w:divBdr>
    </w:div>
    <w:div w:id="212351704">
      <w:bodyDiv w:val="1"/>
      <w:marLeft w:val="0"/>
      <w:marRight w:val="0"/>
      <w:marTop w:val="0"/>
      <w:marBottom w:val="0"/>
      <w:divBdr>
        <w:top w:val="none" w:sz="0" w:space="0" w:color="auto"/>
        <w:left w:val="none" w:sz="0" w:space="0" w:color="auto"/>
        <w:bottom w:val="none" w:sz="0" w:space="0" w:color="auto"/>
        <w:right w:val="none" w:sz="0" w:space="0" w:color="auto"/>
      </w:divBdr>
    </w:div>
    <w:div w:id="559171602">
      <w:bodyDiv w:val="1"/>
      <w:marLeft w:val="0"/>
      <w:marRight w:val="0"/>
      <w:marTop w:val="0"/>
      <w:marBottom w:val="0"/>
      <w:divBdr>
        <w:top w:val="none" w:sz="0" w:space="0" w:color="auto"/>
        <w:left w:val="none" w:sz="0" w:space="0" w:color="auto"/>
        <w:bottom w:val="none" w:sz="0" w:space="0" w:color="auto"/>
        <w:right w:val="none" w:sz="0" w:space="0" w:color="auto"/>
      </w:divBdr>
    </w:div>
    <w:div w:id="685257611">
      <w:bodyDiv w:val="1"/>
      <w:marLeft w:val="0"/>
      <w:marRight w:val="0"/>
      <w:marTop w:val="0"/>
      <w:marBottom w:val="0"/>
      <w:divBdr>
        <w:top w:val="none" w:sz="0" w:space="0" w:color="auto"/>
        <w:left w:val="none" w:sz="0" w:space="0" w:color="auto"/>
        <w:bottom w:val="none" w:sz="0" w:space="0" w:color="auto"/>
        <w:right w:val="none" w:sz="0" w:space="0" w:color="auto"/>
      </w:divBdr>
    </w:div>
    <w:div w:id="922879328">
      <w:bodyDiv w:val="1"/>
      <w:marLeft w:val="0"/>
      <w:marRight w:val="0"/>
      <w:marTop w:val="0"/>
      <w:marBottom w:val="0"/>
      <w:divBdr>
        <w:top w:val="none" w:sz="0" w:space="0" w:color="auto"/>
        <w:left w:val="none" w:sz="0" w:space="0" w:color="auto"/>
        <w:bottom w:val="none" w:sz="0" w:space="0" w:color="auto"/>
        <w:right w:val="none" w:sz="0" w:space="0" w:color="auto"/>
      </w:divBdr>
      <w:divsChild>
        <w:div w:id="1536380745">
          <w:marLeft w:val="0"/>
          <w:marRight w:val="0"/>
          <w:marTop w:val="0"/>
          <w:marBottom w:val="0"/>
          <w:divBdr>
            <w:top w:val="none" w:sz="0" w:space="0" w:color="auto"/>
            <w:left w:val="none" w:sz="0" w:space="0" w:color="auto"/>
            <w:bottom w:val="none" w:sz="0" w:space="0" w:color="auto"/>
            <w:right w:val="none" w:sz="0" w:space="0" w:color="auto"/>
          </w:divBdr>
          <w:divsChild>
            <w:div w:id="292640813">
              <w:marLeft w:val="0"/>
              <w:marRight w:val="0"/>
              <w:marTop w:val="0"/>
              <w:marBottom w:val="0"/>
              <w:divBdr>
                <w:top w:val="none" w:sz="0" w:space="0" w:color="auto"/>
                <w:left w:val="none" w:sz="0" w:space="0" w:color="auto"/>
                <w:bottom w:val="none" w:sz="0" w:space="0" w:color="auto"/>
                <w:right w:val="none" w:sz="0" w:space="0" w:color="auto"/>
              </w:divBdr>
              <w:divsChild>
                <w:div w:id="39350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374426">
      <w:bodyDiv w:val="1"/>
      <w:marLeft w:val="0"/>
      <w:marRight w:val="0"/>
      <w:marTop w:val="0"/>
      <w:marBottom w:val="0"/>
      <w:divBdr>
        <w:top w:val="none" w:sz="0" w:space="0" w:color="auto"/>
        <w:left w:val="none" w:sz="0" w:space="0" w:color="auto"/>
        <w:bottom w:val="none" w:sz="0" w:space="0" w:color="auto"/>
        <w:right w:val="none" w:sz="0" w:space="0" w:color="auto"/>
      </w:divBdr>
      <w:divsChild>
        <w:div w:id="44257487">
          <w:marLeft w:val="0"/>
          <w:marRight w:val="0"/>
          <w:marTop w:val="0"/>
          <w:marBottom w:val="0"/>
          <w:divBdr>
            <w:top w:val="none" w:sz="0" w:space="0" w:color="auto"/>
            <w:left w:val="none" w:sz="0" w:space="0" w:color="auto"/>
            <w:bottom w:val="none" w:sz="0" w:space="0" w:color="auto"/>
            <w:right w:val="none" w:sz="0" w:space="0" w:color="auto"/>
          </w:divBdr>
          <w:divsChild>
            <w:div w:id="83307189">
              <w:marLeft w:val="0"/>
              <w:marRight w:val="0"/>
              <w:marTop w:val="0"/>
              <w:marBottom w:val="0"/>
              <w:divBdr>
                <w:top w:val="none" w:sz="0" w:space="0" w:color="auto"/>
                <w:left w:val="none" w:sz="0" w:space="0" w:color="auto"/>
                <w:bottom w:val="none" w:sz="0" w:space="0" w:color="auto"/>
                <w:right w:val="none" w:sz="0" w:space="0" w:color="auto"/>
              </w:divBdr>
              <w:divsChild>
                <w:div w:id="1620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136388">
      <w:bodyDiv w:val="1"/>
      <w:marLeft w:val="0"/>
      <w:marRight w:val="0"/>
      <w:marTop w:val="0"/>
      <w:marBottom w:val="0"/>
      <w:divBdr>
        <w:top w:val="none" w:sz="0" w:space="0" w:color="auto"/>
        <w:left w:val="none" w:sz="0" w:space="0" w:color="auto"/>
        <w:bottom w:val="none" w:sz="0" w:space="0" w:color="auto"/>
        <w:right w:val="none" w:sz="0" w:space="0" w:color="auto"/>
      </w:divBdr>
      <w:divsChild>
        <w:div w:id="1180123032">
          <w:marLeft w:val="0"/>
          <w:marRight w:val="0"/>
          <w:marTop w:val="0"/>
          <w:marBottom w:val="0"/>
          <w:divBdr>
            <w:top w:val="none" w:sz="0" w:space="0" w:color="auto"/>
            <w:left w:val="none" w:sz="0" w:space="0" w:color="auto"/>
            <w:bottom w:val="none" w:sz="0" w:space="0" w:color="auto"/>
            <w:right w:val="none" w:sz="0" w:space="0" w:color="auto"/>
          </w:divBdr>
          <w:divsChild>
            <w:div w:id="904296959">
              <w:marLeft w:val="0"/>
              <w:marRight w:val="0"/>
              <w:marTop w:val="0"/>
              <w:marBottom w:val="0"/>
              <w:divBdr>
                <w:top w:val="none" w:sz="0" w:space="0" w:color="auto"/>
                <w:left w:val="none" w:sz="0" w:space="0" w:color="auto"/>
                <w:bottom w:val="none" w:sz="0" w:space="0" w:color="auto"/>
                <w:right w:val="none" w:sz="0" w:space="0" w:color="auto"/>
              </w:divBdr>
              <w:divsChild>
                <w:div w:id="1460220239">
                  <w:marLeft w:val="0"/>
                  <w:marRight w:val="0"/>
                  <w:marTop w:val="0"/>
                  <w:marBottom w:val="0"/>
                  <w:divBdr>
                    <w:top w:val="none" w:sz="0" w:space="0" w:color="auto"/>
                    <w:left w:val="none" w:sz="0" w:space="0" w:color="auto"/>
                    <w:bottom w:val="none" w:sz="0" w:space="0" w:color="auto"/>
                    <w:right w:val="none" w:sz="0" w:space="0" w:color="auto"/>
                  </w:divBdr>
                  <w:divsChild>
                    <w:div w:id="132042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01168">
      <w:bodyDiv w:val="1"/>
      <w:marLeft w:val="0"/>
      <w:marRight w:val="0"/>
      <w:marTop w:val="0"/>
      <w:marBottom w:val="0"/>
      <w:divBdr>
        <w:top w:val="none" w:sz="0" w:space="0" w:color="auto"/>
        <w:left w:val="none" w:sz="0" w:space="0" w:color="auto"/>
        <w:bottom w:val="none" w:sz="0" w:space="0" w:color="auto"/>
        <w:right w:val="none" w:sz="0" w:space="0" w:color="auto"/>
      </w:divBdr>
    </w:div>
    <w:div w:id="1597251917">
      <w:bodyDiv w:val="1"/>
      <w:marLeft w:val="0"/>
      <w:marRight w:val="0"/>
      <w:marTop w:val="0"/>
      <w:marBottom w:val="0"/>
      <w:divBdr>
        <w:top w:val="none" w:sz="0" w:space="0" w:color="auto"/>
        <w:left w:val="none" w:sz="0" w:space="0" w:color="auto"/>
        <w:bottom w:val="none" w:sz="0" w:space="0" w:color="auto"/>
        <w:right w:val="none" w:sz="0" w:space="0" w:color="auto"/>
      </w:divBdr>
      <w:divsChild>
        <w:div w:id="301350178">
          <w:marLeft w:val="0"/>
          <w:marRight w:val="0"/>
          <w:marTop w:val="0"/>
          <w:marBottom w:val="0"/>
          <w:divBdr>
            <w:top w:val="none" w:sz="0" w:space="0" w:color="auto"/>
            <w:left w:val="none" w:sz="0" w:space="0" w:color="auto"/>
            <w:bottom w:val="none" w:sz="0" w:space="0" w:color="auto"/>
            <w:right w:val="none" w:sz="0" w:space="0" w:color="auto"/>
          </w:divBdr>
          <w:divsChild>
            <w:div w:id="1370494678">
              <w:marLeft w:val="0"/>
              <w:marRight w:val="0"/>
              <w:marTop w:val="0"/>
              <w:marBottom w:val="0"/>
              <w:divBdr>
                <w:top w:val="none" w:sz="0" w:space="0" w:color="auto"/>
                <w:left w:val="none" w:sz="0" w:space="0" w:color="auto"/>
                <w:bottom w:val="none" w:sz="0" w:space="0" w:color="auto"/>
                <w:right w:val="none" w:sz="0" w:space="0" w:color="auto"/>
              </w:divBdr>
              <w:divsChild>
                <w:div w:id="159929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654106">
      <w:bodyDiv w:val="1"/>
      <w:marLeft w:val="0"/>
      <w:marRight w:val="0"/>
      <w:marTop w:val="0"/>
      <w:marBottom w:val="0"/>
      <w:divBdr>
        <w:top w:val="none" w:sz="0" w:space="0" w:color="auto"/>
        <w:left w:val="none" w:sz="0" w:space="0" w:color="auto"/>
        <w:bottom w:val="none" w:sz="0" w:space="0" w:color="auto"/>
        <w:right w:val="none" w:sz="0" w:space="0" w:color="auto"/>
      </w:divBdr>
      <w:divsChild>
        <w:div w:id="241111801">
          <w:marLeft w:val="0"/>
          <w:marRight w:val="0"/>
          <w:marTop w:val="0"/>
          <w:marBottom w:val="0"/>
          <w:divBdr>
            <w:top w:val="none" w:sz="0" w:space="0" w:color="auto"/>
            <w:left w:val="none" w:sz="0" w:space="0" w:color="auto"/>
            <w:bottom w:val="none" w:sz="0" w:space="0" w:color="auto"/>
            <w:right w:val="none" w:sz="0" w:space="0" w:color="auto"/>
          </w:divBdr>
          <w:divsChild>
            <w:div w:id="2041667718">
              <w:marLeft w:val="0"/>
              <w:marRight w:val="0"/>
              <w:marTop w:val="0"/>
              <w:marBottom w:val="0"/>
              <w:divBdr>
                <w:top w:val="none" w:sz="0" w:space="0" w:color="auto"/>
                <w:left w:val="none" w:sz="0" w:space="0" w:color="auto"/>
                <w:bottom w:val="none" w:sz="0" w:space="0" w:color="auto"/>
                <w:right w:val="none" w:sz="0" w:space="0" w:color="auto"/>
              </w:divBdr>
              <w:divsChild>
                <w:div w:id="23169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925730">
      <w:bodyDiv w:val="1"/>
      <w:marLeft w:val="0"/>
      <w:marRight w:val="0"/>
      <w:marTop w:val="0"/>
      <w:marBottom w:val="0"/>
      <w:divBdr>
        <w:top w:val="none" w:sz="0" w:space="0" w:color="auto"/>
        <w:left w:val="none" w:sz="0" w:space="0" w:color="auto"/>
        <w:bottom w:val="none" w:sz="0" w:space="0" w:color="auto"/>
        <w:right w:val="none" w:sz="0" w:space="0" w:color="auto"/>
      </w:divBdr>
      <w:divsChild>
        <w:div w:id="1236864698">
          <w:marLeft w:val="0"/>
          <w:marRight w:val="0"/>
          <w:marTop w:val="0"/>
          <w:marBottom w:val="60"/>
          <w:divBdr>
            <w:top w:val="none" w:sz="0" w:space="0" w:color="auto"/>
            <w:left w:val="none" w:sz="0" w:space="0" w:color="auto"/>
            <w:bottom w:val="none" w:sz="0" w:space="0" w:color="auto"/>
            <w:right w:val="none" w:sz="0" w:space="0" w:color="auto"/>
          </w:divBdr>
          <w:divsChild>
            <w:div w:id="634409698">
              <w:marLeft w:val="0"/>
              <w:marRight w:val="0"/>
              <w:marTop w:val="0"/>
              <w:marBottom w:val="0"/>
              <w:divBdr>
                <w:top w:val="none" w:sz="0" w:space="0" w:color="auto"/>
                <w:left w:val="none" w:sz="0" w:space="0" w:color="auto"/>
                <w:bottom w:val="none" w:sz="0" w:space="0" w:color="auto"/>
                <w:right w:val="none" w:sz="0" w:space="0" w:color="auto"/>
              </w:divBdr>
              <w:divsChild>
                <w:div w:id="1125663346">
                  <w:marLeft w:val="0"/>
                  <w:marRight w:val="0"/>
                  <w:marTop w:val="0"/>
                  <w:marBottom w:val="0"/>
                  <w:divBdr>
                    <w:top w:val="none" w:sz="0" w:space="0" w:color="auto"/>
                    <w:left w:val="none" w:sz="0" w:space="0" w:color="auto"/>
                    <w:bottom w:val="none" w:sz="0" w:space="0" w:color="auto"/>
                    <w:right w:val="none" w:sz="0" w:space="0" w:color="auto"/>
                  </w:divBdr>
                  <w:divsChild>
                    <w:div w:id="652224620">
                      <w:marLeft w:val="0"/>
                      <w:marRight w:val="0"/>
                      <w:marTop w:val="0"/>
                      <w:marBottom w:val="0"/>
                      <w:divBdr>
                        <w:top w:val="none" w:sz="0" w:space="0" w:color="auto"/>
                        <w:left w:val="none" w:sz="0" w:space="0" w:color="auto"/>
                        <w:bottom w:val="none" w:sz="0" w:space="0" w:color="auto"/>
                        <w:right w:val="none" w:sz="0" w:space="0" w:color="auto"/>
                      </w:divBdr>
                      <w:divsChild>
                        <w:div w:id="9852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51308">
          <w:marLeft w:val="0"/>
          <w:marRight w:val="0"/>
          <w:marTop w:val="0"/>
          <w:marBottom w:val="60"/>
          <w:divBdr>
            <w:top w:val="none" w:sz="0" w:space="0" w:color="auto"/>
            <w:left w:val="none" w:sz="0" w:space="0" w:color="auto"/>
            <w:bottom w:val="none" w:sz="0" w:space="0" w:color="auto"/>
            <w:right w:val="none" w:sz="0" w:space="0" w:color="auto"/>
          </w:divBdr>
          <w:divsChild>
            <w:div w:id="25193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93607">
      <w:bodyDiv w:val="1"/>
      <w:marLeft w:val="0"/>
      <w:marRight w:val="0"/>
      <w:marTop w:val="0"/>
      <w:marBottom w:val="0"/>
      <w:divBdr>
        <w:top w:val="none" w:sz="0" w:space="0" w:color="auto"/>
        <w:left w:val="none" w:sz="0" w:space="0" w:color="auto"/>
        <w:bottom w:val="none" w:sz="0" w:space="0" w:color="auto"/>
        <w:right w:val="none" w:sz="0" w:space="0" w:color="auto"/>
      </w:divBdr>
      <w:divsChild>
        <w:div w:id="2078894487">
          <w:marLeft w:val="0"/>
          <w:marRight w:val="0"/>
          <w:marTop w:val="0"/>
          <w:marBottom w:val="0"/>
          <w:divBdr>
            <w:top w:val="none" w:sz="0" w:space="0" w:color="auto"/>
            <w:left w:val="none" w:sz="0" w:space="0" w:color="auto"/>
            <w:bottom w:val="none" w:sz="0" w:space="0" w:color="auto"/>
            <w:right w:val="none" w:sz="0" w:space="0" w:color="auto"/>
          </w:divBdr>
          <w:divsChild>
            <w:div w:id="2084594858">
              <w:marLeft w:val="0"/>
              <w:marRight w:val="0"/>
              <w:marTop w:val="0"/>
              <w:marBottom w:val="0"/>
              <w:divBdr>
                <w:top w:val="none" w:sz="0" w:space="0" w:color="auto"/>
                <w:left w:val="none" w:sz="0" w:space="0" w:color="auto"/>
                <w:bottom w:val="none" w:sz="0" w:space="0" w:color="auto"/>
                <w:right w:val="none" w:sz="0" w:space="0" w:color="auto"/>
              </w:divBdr>
              <w:divsChild>
                <w:div w:id="2039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647937">
      <w:bodyDiv w:val="1"/>
      <w:marLeft w:val="0"/>
      <w:marRight w:val="0"/>
      <w:marTop w:val="0"/>
      <w:marBottom w:val="0"/>
      <w:divBdr>
        <w:top w:val="none" w:sz="0" w:space="0" w:color="auto"/>
        <w:left w:val="none" w:sz="0" w:space="0" w:color="auto"/>
        <w:bottom w:val="none" w:sz="0" w:space="0" w:color="auto"/>
        <w:right w:val="none" w:sz="0" w:space="0" w:color="auto"/>
      </w:divBdr>
      <w:divsChild>
        <w:div w:id="2118212344">
          <w:marLeft w:val="0"/>
          <w:marRight w:val="0"/>
          <w:marTop w:val="0"/>
          <w:marBottom w:val="60"/>
          <w:divBdr>
            <w:top w:val="none" w:sz="0" w:space="0" w:color="auto"/>
            <w:left w:val="none" w:sz="0" w:space="0" w:color="auto"/>
            <w:bottom w:val="none" w:sz="0" w:space="0" w:color="auto"/>
            <w:right w:val="none" w:sz="0" w:space="0" w:color="auto"/>
          </w:divBdr>
          <w:divsChild>
            <w:div w:id="264583449">
              <w:marLeft w:val="0"/>
              <w:marRight w:val="0"/>
              <w:marTop w:val="0"/>
              <w:marBottom w:val="0"/>
              <w:divBdr>
                <w:top w:val="none" w:sz="0" w:space="0" w:color="auto"/>
                <w:left w:val="none" w:sz="0" w:space="0" w:color="auto"/>
                <w:bottom w:val="none" w:sz="0" w:space="0" w:color="auto"/>
                <w:right w:val="none" w:sz="0" w:space="0" w:color="auto"/>
              </w:divBdr>
              <w:divsChild>
                <w:div w:id="71246764">
                  <w:marLeft w:val="0"/>
                  <w:marRight w:val="0"/>
                  <w:marTop w:val="0"/>
                  <w:marBottom w:val="0"/>
                  <w:divBdr>
                    <w:top w:val="none" w:sz="0" w:space="0" w:color="auto"/>
                    <w:left w:val="none" w:sz="0" w:space="0" w:color="auto"/>
                    <w:bottom w:val="none" w:sz="0" w:space="0" w:color="auto"/>
                    <w:right w:val="none" w:sz="0" w:space="0" w:color="auto"/>
                  </w:divBdr>
                  <w:divsChild>
                    <w:div w:id="92479050">
                      <w:marLeft w:val="0"/>
                      <w:marRight w:val="0"/>
                      <w:marTop w:val="0"/>
                      <w:marBottom w:val="0"/>
                      <w:divBdr>
                        <w:top w:val="none" w:sz="0" w:space="0" w:color="auto"/>
                        <w:left w:val="none" w:sz="0" w:space="0" w:color="auto"/>
                        <w:bottom w:val="none" w:sz="0" w:space="0" w:color="auto"/>
                        <w:right w:val="none" w:sz="0" w:space="0" w:color="auto"/>
                      </w:divBdr>
                      <w:divsChild>
                        <w:div w:id="143925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920560">
          <w:marLeft w:val="0"/>
          <w:marRight w:val="0"/>
          <w:marTop w:val="0"/>
          <w:marBottom w:val="60"/>
          <w:divBdr>
            <w:top w:val="none" w:sz="0" w:space="0" w:color="auto"/>
            <w:left w:val="none" w:sz="0" w:space="0" w:color="auto"/>
            <w:bottom w:val="none" w:sz="0" w:space="0" w:color="auto"/>
            <w:right w:val="none" w:sz="0" w:space="0" w:color="auto"/>
          </w:divBdr>
          <w:divsChild>
            <w:div w:id="211177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hetowerfoundation.org?subject=Urgent:%20Grant%20Application%20Accommodation%20Request" TargetMode="External"/><Relationship Id="rId13" Type="http://schemas.microsoft.com/office/2018/08/relationships/commentsExtensible" Target="commentsExtensible.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vcseattle.org/2020/10/05/transformational-capacity-building/"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yperlink" Target="https://towerfdn.link/30-min-call" TargetMode="Externa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thetowerfoundation.org" TargetMode="External"/><Relationship Id="rId14" Type="http://schemas.openxmlformats.org/officeDocument/2006/relationships/hyperlink" Target="mailto:info@thetowerfoundatio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1503</Words>
  <Characters>8224</Characters>
  <Application>Microsoft Office Word</Application>
  <DocSecurity>0</DocSecurity>
  <Lines>210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Don Matteson</cp:lastModifiedBy>
  <cp:revision>8</cp:revision>
  <cp:lastPrinted>2018-11-06T14:23:00Z</cp:lastPrinted>
  <dcterms:created xsi:type="dcterms:W3CDTF">2024-12-08T15:13:00Z</dcterms:created>
  <dcterms:modified xsi:type="dcterms:W3CDTF">2026-09-16T20:27:00Z</dcterms:modified>
</cp:coreProperties>
</file>